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C" w:rsidRPr="00A06926" w:rsidRDefault="005D000C" w:rsidP="005D000C">
      <w:pPr>
        <w:spacing w:after="0"/>
        <w:ind w:left="5954"/>
        <w:rPr>
          <w:rFonts w:eastAsia="Times New Roman"/>
          <w:sz w:val="22"/>
          <w:lang w:eastAsia="ru-RU"/>
        </w:rPr>
      </w:pPr>
      <w:r w:rsidRPr="00A06926">
        <w:rPr>
          <w:rFonts w:eastAsia="Times New Roman"/>
          <w:sz w:val="22"/>
          <w:lang w:eastAsia="ru-RU"/>
        </w:rPr>
        <w:t>Приложение № 1</w:t>
      </w:r>
    </w:p>
    <w:p w:rsidR="005D000C" w:rsidRPr="00A06926" w:rsidRDefault="005D000C" w:rsidP="005D000C">
      <w:pPr>
        <w:spacing w:after="0"/>
        <w:ind w:left="5954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к</w:t>
      </w:r>
      <w:r w:rsidRPr="00A06926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п</w:t>
      </w:r>
      <w:r w:rsidRPr="00A06926">
        <w:rPr>
          <w:rFonts w:eastAsia="Times New Roman"/>
          <w:sz w:val="22"/>
          <w:lang w:eastAsia="ru-RU"/>
        </w:rPr>
        <w:t xml:space="preserve">остановлению Исполкома </w:t>
      </w:r>
      <w:r w:rsidR="005C5E10">
        <w:rPr>
          <w:rFonts w:eastAsia="Times New Roman"/>
          <w:sz w:val="22"/>
          <w:lang w:eastAsia="ru-RU"/>
        </w:rPr>
        <w:t xml:space="preserve">профобъединения №28-1 </w:t>
      </w:r>
      <w:r w:rsidRPr="00A06926">
        <w:rPr>
          <w:rFonts w:eastAsia="Times New Roman"/>
          <w:sz w:val="22"/>
          <w:lang w:eastAsia="ru-RU"/>
        </w:rPr>
        <w:t>от</w:t>
      </w:r>
      <w:r w:rsidR="005C5E10">
        <w:rPr>
          <w:rFonts w:eastAsia="Times New Roman"/>
          <w:sz w:val="22"/>
          <w:lang w:eastAsia="ru-RU"/>
        </w:rPr>
        <w:t xml:space="preserve"> 29</w:t>
      </w:r>
      <w:r>
        <w:rPr>
          <w:rFonts w:eastAsia="Times New Roman"/>
          <w:sz w:val="22"/>
          <w:lang w:eastAsia="ru-RU"/>
        </w:rPr>
        <w:t xml:space="preserve">.08.2012 </w:t>
      </w:r>
    </w:p>
    <w:p w:rsidR="005D000C" w:rsidRDefault="005D000C" w:rsidP="005D000C">
      <w:pPr>
        <w:spacing w:after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5D000C" w:rsidRPr="00AA2651" w:rsidRDefault="005D000C" w:rsidP="005D000C">
      <w:pPr>
        <w:spacing w:after="0"/>
        <w:jc w:val="center"/>
        <w:rPr>
          <w:rFonts w:eastAsia="Times New Roman"/>
          <w:b/>
          <w:sz w:val="40"/>
          <w:szCs w:val="40"/>
          <w:lang w:eastAsia="ru-RU"/>
        </w:rPr>
      </w:pPr>
      <w:r w:rsidRPr="00AA2651">
        <w:rPr>
          <w:rFonts w:eastAsia="Times New Roman"/>
          <w:b/>
          <w:sz w:val="40"/>
          <w:szCs w:val="40"/>
          <w:lang w:eastAsia="ru-RU"/>
        </w:rPr>
        <w:t>СТАНДАРТЫ ДОСТОЙНОГО ТРУДА</w:t>
      </w:r>
    </w:p>
    <w:p w:rsidR="005D000C" w:rsidRDefault="005D000C" w:rsidP="005D000C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000C" w:rsidRDefault="005D000C" w:rsidP="005D000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Стандарты достойного труда в сфере</w:t>
      </w:r>
      <w:r w:rsidRPr="00A9747B">
        <w:rPr>
          <w:b/>
          <w:sz w:val="32"/>
          <w:szCs w:val="32"/>
        </w:rPr>
        <w:t xml:space="preserve"> заработной платы</w:t>
      </w:r>
    </w:p>
    <w:p w:rsidR="005D000C" w:rsidRPr="00A06926" w:rsidRDefault="005D000C" w:rsidP="005D000C">
      <w:pPr>
        <w:spacing w:after="0"/>
        <w:jc w:val="both"/>
        <w:rPr>
          <w:b/>
          <w:sz w:val="10"/>
          <w:szCs w:val="10"/>
        </w:rPr>
      </w:pPr>
      <w:r w:rsidRPr="00A06926">
        <w:rPr>
          <w:b/>
          <w:sz w:val="10"/>
          <w:szCs w:val="10"/>
        </w:rPr>
        <w:t xml:space="preserve"> </w:t>
      </w:r>
    </w:p>
    <w:p w:rsidR="005D000C" w:rsidRDefault="005D000C" w:rsidP="005D000C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CD5932">
        <w:rPr>
          <w:rFonts w:eastAsia="Times New Roman"/>
          <w:b/>
          <w:sz w:val="28"/>
          <w:szCs w:val="28"/>
          <w:lang w:eastAsia="ru-RU"/>
        </w:rPr>
        <w:t>Достойная заработная плата – заработная плата,</w:t>
      </w:r>
      <w:r w:rsidRPr="00883EF4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883EF4">
        <w:rPr>
          <w:rFonts w:eastAsia="Times New Roman"/>
          <w:b/>
          <w:sz w:val="28"/>
          <w:szCs w:val="28"/>
          <w:lang w:eastAsia="ru-RU"/>
        </w:rPr>
        <w:t>беспечивающ</w:t>
      </w:r>
      <w:r>
        <w:rPr>
          <w:rFonts w:eastAsia="Times New Roman"/>
          <w:b/>
          <w:sz w:val="28"/>
          <w:szCs w:val="28"/>
          <w:lang w:eastAsia="ru-RU"/>
        </w:rPr>
        <w:t>ая расширенное воспроизводство человеческого и трудового потенциала,</w:t>
      </w:r>
      <w:r w:rsidRPr="00883EF4">
        <w:rPr>
          <w:rFonts w:eastAsia="Times New Roman"/>
          <w:b/>
          <w:sz w:val="28"/>
          <w:szCs w:val="28"/>
          <w:lang w:eastAsia="ru-RU"/>
        </w:rPr>
        <w:t xml:space="preserve"> экономическую свободу ра</w:t>
      </w:r>
      <w:r>
        <w:rPr>
          <w:rFonts w:eastAsia="Times New Roman"/>
          <w:b/>
          <w:sz w:val="28"/>
          <w:szCs w:val="28"/>
          <w:lang w:eastAsia="ru-RU"/>
        </w:rPr>
        <w:t>ботающему человеку и его семье.</w:t>
      </w:r>
    </w:p>
    <w:p w:rsidR="005D000C" w:rsidRPr="00A06926" w:rsidRDefault="005D000C" w:rsidP="005D000C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D000C" w:rsidRPr="00B51AD4" w:rsidRDefault="005D000C" w:rsidP="005D00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 w:rsidRPr="00B51AD4">
        <w:rPr>
          <w:b/>
          <w:sz w:val="28"/>
          <w:u w:val="single"/>
        </w:rPr>
        <w:t>Минимальный размер оплаты труда на уровне минимального потребительского бюджета.</w:t>
      </w:r>
    </w:p>
    <w:p w:rsidR="005D000C" w:rsidRPr="007E2BEA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</w:t>
      </w:r>
      <w:r w:rsidRPr="007E2BEA">
        <w:rPr>
          <w:b/>
          <w:sz w:val="28"/>
        </w:rPr>
        <w:t>:</w:t>
      </w:r>
    </w:p>
    <w:p w:rsidR="005D000C" w:rsidRDefault="005D000C" w:rsidP="005D000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Ратификация конвенции Международной организации труда №131   «Об установлении минимальной заработной платы с особым учетом развивающихся стран» (1970 год).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федерального закона о восстановительной потребительской корзине трудоспособного работающего населения в Российской Федерации.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федерального закона о минимальном потребительском бюджете в Российской Федерации.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установления минимального размера оплаты труда не ниже минимального потребительского бюджета.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федерального закона о порядке и сроках поэтапного  повышения минимального размера оплаты труда до величины минимального потребительского бюджета трудоспособного работающего населения в Российской Федерации.</w:t>
      </w:r>
    </w:p>
    <w:p w:rsidR="005D000C" w:rsidRDefault="005D000C" w:rsidP="005D000C">
      <w:pPr>
        <w:pStyle w:val="a3"/>
        <w:ind w:left="0"/>
        <w:jc w:val="both"/>
        <w:rPr>
          <w:b/>
          <w:sz w:val="28"/>
        </w:rPr>
      </w:pPr>
      <w:r w:rsidRPr="007E2BEA">
        <w:rPr>
          <w:b/>
          <w:sz w:val="28"/>
        </w:rPr>
        <w:t>Индикаторы: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Доля работников, получающих заработную плату ниже величины прожиточного минимума трудоспособного населения Российской Федерации.</w:t>
      </w:r>
    </w:p>
    <w:p w:rsidR="005D000C" w:rsidRPr="00F15E87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Доля работников, получающих заработную плату ниже величины минимального потребительского бюджета трудоспособного работающего населения в Российской Федерации.</w:t>
      </w:r>
    </w:p>
    <w:p w:rsidR="005D000C" w:rsidRDefault="005D000C" w:rsidP="005D000C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1D282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Установление минимальной тарифной ставки (минимального оклада) на уровне не ниже минимального размера оплаты труда, установленного федеральным законом.</w:t>
      </w:r>
    </w:p>
    <w:p w:rsidR="005D000C" w:rsidRPr="004B0D73" w:rsidRDefault="005D000C" w:rsidP="005D000C">
      <w:pPr>
        <w:pStyle w:val="a3"/>
        <w:tabs>
          <w:tab w:val="left" w:pos="2460"/>
        </w:tabs>
        <w:ind w:left="0"/>
        <w:jc w:val="both"/>
        <w:rPr>
          <w:b/>
          <w:sz w:val="28"/>
        </w:rPr>
      </w:pPr>
      <w:r>
        <w:rPr>
          <w:b/>
          <w:sz w:val="28"/>
        </w:rPr>
        <w:t xml:space="preserve">Механизмы: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установления минимальной тарифной ставки (минимального оклада) на уровне не ниже минимального размера оплаты труда, установленного федеральным законом.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>Установление в коллективном договоре, соглашении минимальной тарифной ставки (минимального оклада) на уровне не ниже минимального размера оплаты труда, установленного федеральным законом.</w:t>
      </w:r>
    </w:p>
    <w:p w:rsidR="005D000C" w:rsidRPr="00BE2277" w:rsidRDefault="005D000C" w:rsidP="005D000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Индикатор: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Количество коллективных договоров, соглашений, в которых минимальная тарифная ставка (минимальный оклад) установлена на уровне не ниже минимального размера оплаты труда, установленного федеральным законом.</w:t>
      </w:r>
    </w:p>
    <w:p w:rsidR="005D000C" w:rsidRPr="00B51AD4" w:rsidRDefault="005D000C" w:rsidP="005D00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 w:rsidRPr="00B51AD4">
        <w:rPr>
          <w:b/>
          <w:sz w:val="28"/>
          <w:u w:val="single"/>
        </w:rPr>
        <w:t>Минимальный размер оплаты труда – минимальная государственная гарантия по заработной плате работника за неквалифицированный труд в нормальных условиях труда.</w:t>
      </w:r>
    </w:p>
    <w:p w:rsidR="005D000C" w:rsidRPr="004B0D73" w:rsidRDefault="005D000C" w:rsidP="005D000C">
      <w:pPr>
        <w:pStyle w:val="a3"/>
        <w:tabs>
          <w:tab w:val="left" w:pos="2460"/>
        </w:tabs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  <w:r w:rsidRPr="004B0D73">
        <w:rPr>
          <w:b/>
          <w:sz w:val="28"/>
        </w:rPr>
        <w:tab/>
      </w:r>
    </w:p>
    <w:p w:rsidR="005D000C" w:rsidRPr="00D82737" w:rsidRDefault="005D000C" w:rsidP="005D000C">
      <w:pPr>
        <w:pStyle w:val="a3"/>
        <w:ind w:left="0"/>
        <w:jc w:val="both"/>
        <w:rPr>
          <w:sz w:val="28"/>
        </w:rPr>
      </w:pPr>
      <w:r w:rsidRPr="00D82737">
        <w:rPr>
          <w:sz w:val="28"/>
        </w:rPr>
        <w:t>Внесение изменений в Т</w:t>
      </w:r>
      <w:r>
        <w:rPr>
          <w:sz w:val="28"/>
        </w:rPr>
        <w:t>рудовой кодекс</w:t>
      </w:r>
      <w:r w:rsidRPr="00D8273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D82737">
        <w:rPr>
          <w:sz w:val="28"/>
        </w:rPr>
        <w:t>Ф</w:t>
      </w:r>
      <w:r>
        <w:rPr>
          <w:sz w:val="28"/>
        </w:rPr>
        <w:t>едерации</w:t>
      </w:r>
      <w:r w:rsidRPr="00D82737">
        <w:rPr>
          <w:sz w:val="28"/>
        </w:rPr>
        <w:t xml:space="preserve"> в части определения </w:t>
      </w:r>
      <w:r>
        <w:rPr>
          <w:sz w:val="28"/>
        </w:rPr>
        <w:t xml:space="preserve">минимального размера оплаты труда </w:t>
      </w:r>
      <w:r w:rsidRPr="00D82737">
        <w:rPr>
          <w:sz w:val="28"/>
        </w:rPr>
        <w:t xml:space="preserve">как вознаграждение за труд.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определения минимального размера оплаты труда как за труд неквалифицированного работника, полностью отработавшего месячную норму рабочего времени при выполнении простых работ в нормальных условиях труда; в величину минимального размера оплаты труда не включаются компенсационные и стимулирующие выплаты.</w:t>
      </w:r>
    </w:p>
    <w:p w:rsidR="005D000C" w:rsidRPr="00F307E3" w:rsidRDefault="005D000C" w:rsidP="005D000C">
      <w:pPr>
        <w:pStyle w:val="a3"/>
        <w:ind w:left="0"/>
        <w:jc w:val="both"/>
        <w:rPr>
          <w:b/>
          <w:sz w:val="28"/>
        </w:rPr>
      </w:pPr>
      <w:r w:rsidRPr="00F307E3">
        <w:rPr>
          <w:b/>
          <w:sz w:val="28"/>
        </w:rPr>
        <w:t>Индикатор:</w:t>
      </w:r>
    </w:p>
    <w:p w:rsidR="005D000C" w:rsidRPr="00A26C23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Количество  работников, получающих вознаграждение за труд на уровне МРОТ должно соответствовать количеству работников, занимающихся неквалифицированным трудом.</w:t>
      </w:r>
    </w:p>
    <w:p w:rsidR="005D000C" w:rsidRPr="00B51AD4" w:rsidRDefault="005D000C" w:rsidP="005D00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 w:rsidRPr="00B51AD4">
        <w:rPr>
          <w:b/>
          <w:sz w:val="28"/>
          <w:u w:val="single"/>
        </w:rPr>
        <w:t>Соответствие уровня оплаты труда квалификации работника, сложности, количеству, качеству и условиям труда.</w:t>
      </w:r>
    </w:p>
    <w:p w:rsidR="005D000C" w:rsidRPr="004E53EA" w:rsidRDefault="005D000C" w:rsidP="005D000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Механизм</w:t>
      </w:r>
      <w:r w:rsidRPr="004E53EA">
        <w:rPr>
          <w:b/>
          <w:sz w:val="28"/>
        </w:rPr>
        <w:t>: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коллективных договорах и соглашениях размеров тарифных ставок, окладов (должностных окладов) по профессионально-квалификационным уровням и их доли в заработной плате.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</w:t>
      </w:r>
      <w:r w:rsidRPr="00171F82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171F82">
        <w:rPr>
          <w:sz w:val="28"/>
        </w:rPr>
        <w:t>Ф</w:t>
      </w:r>
      <w:r>
        <w:rPr>
          <w:sz w:val="28"/>
        </w:rPr>
        <w:t>едерации</w:t>
      </w:r>
      <w:r w:rsidRPr="00171F82">
        <w:rPr>
          <w:sz w:val="28"/>
        </w:rPr>
        <w:t xml:space="preserve"> в части </w:t>
      </w:r>
      <w:r>
        <w:rPr>
          <w:sz w:val="28"/>
        </w:rPr>
        <w:t>установления понятия «квалифика</w:t>
      </w:r>
      <w:r w:rsidRPr="00171F82">
        <w:rPr>
          <w:sz w:val="28"/>
        </w:rPr>
        <w:t xml:space="preserve">ция».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Трудовой кодекс Российской Федерации в части установления взаимосвязи между уровнем квалификации и размером оплаты труда. </w:t>
      </w:r>
    </w:p>
    <w:p w:rsidR="005D000C" w:rsidRPr="003F3E51" w:rsidRDefault="005D000C" w:rsidP="005D000C">
      <w:pPr>
        <w:pStyle w:val="a3"/>
        <w:ind w:left="0"/>
        <w:jc w:val="both"/>
        <w:rPr>
          <w:b/>
          <w:sz w:val="28"/>
        </w:rPr>
      </w:pPr>
      <w:r w:rsidRPr="003F3E51">
        <w:rPr>
          <w:b/>
          <w:sz w:val="28"/>
        </w:rPr>
        <w:t>Индикатор</w:t>
      </w:r>
      <w:r>
        <w:rPr>
          <w:b/>
          <w:sz w:val="28"/>
        </w:rPr>
        <w:t>ы</w:t>
      </w:r>
      <w:r w:rsidRPr="003F3E51">
        <w:rPr>
          <w:b/>
          <w:sz w:val="28"/>
        </w:rPr>
        <w:t>:</w:t>
      </w:r>
    </w:p>
    <w:p w:rsidR="005D000C" w:rsidRPr="002E22DD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Количество отраслевых (межотраслевых) соглашений, в которых установлены минимальные отраслевые стандарты заработной платы.</w:t>
      </w:r>
      <w:r w:rsidRPr="00185ADD">
        <w:rPr>
          <w:sz w:val="28"/>
        </w:rPr>
        <w:t xml:space="preserve"> </w:t>
      </w:r>
      <w:r>
        <w:rPr>
          <w:sz w:val="28"/>
        </w:rPr>
        <w:t>Количество коллективных договоров и соглашений, в которых доля постоянной части заработной платы составляет 70 и более процентов.</w:t>
      </w:r>
    </w:p>
    <w:p w:rsidR="005D000C" w:rsidRPr="00B51AD4" w:rsidRDefault="005D000C" w:rsidP="005D00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 w:rsidRPr="00B51AD4">
        <w:rPr>
          <w:b/>
          <w:sz w:val="28"/>
          <w:u w:val="single"/>
        </w:rPr>
        <w:t>Равная оплата за труд равной ценности без какой-либо дискриминации.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b/>
          <w:sz w:val="28"/>
        </w:rPr>
        <w:t>Механизмы</w:t>
      </w:r>
      <w:r w:rsidRPr="00851214">
        <w:rPr>
          <w:b/>
          <w:sz w:val="28"/>
        </w:rPr>
        <w:t>:</w:t>
      </w:r>
      <w:r w:rsidRPr="004F03E3">
        <w:rPr>
          <w:sz w:val="28"/>
        </w:rPr>
        <w:t xml:space="preserve">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>Принятие постановления Правительства Российской Федерации по установлению базовых окладов (базовых должностных окладов) по профессионально-квалификационным группам.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законодательство Российской Федерации в части установления прогрессивной шкалы налогообложения доходов физических лиц.</w:t>
      </w:r>
      <w:r w:rsidRPr="002D30B1">
        <w:rPr>
          <w:sz w:val="28"/>
        </w:rPr>
        <w:t xml:space="preserve">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законодательство Российской Федерации в части финансирования, разработки, согласования, утверждения и применения всех элементов Национальной системы квалификаций, в том числе профессиональных стандартов.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отраслевых соглашениях отраслевых систем квалификаций с обязательной дифференциацией каждого квалификационного уровня по размеру заработной платы.</w:t>
      </w:r>
    </w:p>
    <w:p w:rsidR="005D000C" w:rsidRPr="002D30B1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коллективных договорах минимальных стандартов заработной платы по каждому квалификационному уровню.</w:t>
      </w:r>
    </w:p>
    <w:p w:rsidR="005D000C" w:rsidRPr="003E3694" w:rsidRDefault="005D000C" w:rsidP="005D000C">
      <w:pPr>
        <w:pStyle w:val="a3"/>
        <w:ind w:left="0"/>
        <w:jc w:val="both"/>
        <w:rPr>
          <w:b/>
          <w:sz w:val="28"/>
        </w:rPr>
      </w:pPr>
      <w:r w:rsidRPr="003E3694">
        <w:rPr>
          <w:b/>
          <w:sz w:val="28"/>
        </w:rPr>
        <w:tab/>
        <w:t>Индикатор</w:t>
      </w:r>
      <w:r>
        <w:rPr>
          <w:b/>
          <w:sz w:val="28"/>
        </w:rPr>
        <w:t>ы</w:t>
      </w:r>
      <w:r w:rsidRPr="003E3694">
        <w:rPr>
          <w:b/>
          <w:sz w:val="28"/>
        </w:rPr>
        <w:t>: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обращений работников в суды, в ФНПР по несоблюдению вышеуказанного принципа.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коллективных договоров, в которых установлены минимальные стандарты по каждому квалификационному уровню.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отраслевых соглашений, в которые включены отраслевые системы квалификаций и размеры заработной платы по каждому квалификационному уровню.</w:t>
      </w:r>
    </w:p>
    <w:p w:rsidR="005D000C" w:rsidRPr="00B51AD4" w:rsidRDefault="005D000C" w:rsidP="005D00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 w:rsidRPr="00B51AD4">
        <w:rPr>
          <w:b/>
          <w:sz w:val="28"/>
          <w:szCs w:val="28"/>
          <w:u w:val="single"/>
        </w:rPr>
        <w:t>Обеспечение повышения уровня реального содержания заработной платы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b/>
          <w:sz w:val="28"/>
        </w:rPr>
        <w:t>Механизмы</w:t>
      </w:r>
      <w:r w:rsidRPr="00851214">
        <w:rPr>
          <w:b/>
          <w:sz w:val="28"/>
        </w:rPr>
        <w:t>:</w:t>
      </w:r>
      <w:r w:rsidRPr="004F03E3">
        <w:rPr>
          <w:sz w:val="28"/>
        </w:rPr>
        <w:t xml:space="preserve"> 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соглашениях и коллективных договорах механизмов повышения уровня реального содержания заработной платы.</w:t>
      </w:r>
    </w:p>
    <w:p w:rsidR="005D000C" w:rsidRDefault="005D000C" w:rsidP="005D000C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нормативного правового акта Российской Федерации о порядке и сроках индексации заработной платы работников бюджетных и казенных учреждений.</w:t>
      </w:r>
    </w:p>
    <w:p w:rsidR="005D000C" w:rsidRDefault="005D000C" w:rsidP="005D000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среднемесячной реальной заработной платы.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реальной заработной платы по каждой децильной группе.</w:t>
      </w:r>
    </w:p>
    <w:p w:rsidR="005D000C" w:rsidRPr="00B51AD4" w:rsidRDefault="005D000C" w:rsidP="005D00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  <w:u w:val="single"/>
        </w:rPr>
      </w:pPr>
      <w:r w:rsidRPr="00B51AD4">
        <w:rPr>
          <w:b/>
          <w:sz w:val="28"/>
          <w:szCs w:val="28"/>
          <w:u w:val="single"/>
        </w:rPr>
        <w:t>Государственное содействие системной организации нормирования труда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b/>
          <w:sz w:val="28"/>
        </w:rPr>
        <w:t>Механизмы: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нормативного правового акта Российской Федерации о финансовом обеспечении и мерах государственного содействия  системной организации нормирования труда во исполнение ст.159 Трудового кодекса Российской Федерации. </w:t>
      </w:r>
    </w:p>
    <w:p w:rsidR="005D000C" w:rsidRPr="00942C3F" w:rsidRDefault="005D000C" w:rsidP="005D000C">
      <w:pPr>
        <w:spacing w:after="0"/>
        <w:jc w:val="both"/>
        <w:rPr>
          <w:rFonts w:eastAsia="TimesNewRomanPS-BoldMT"/>
          <w:sz w:val="28"/>
          <w:szCs w:val="28"/>
          <w:highlight w:val="yellow"/>
        </w:rPr>
      </w:pPr>
      <w:r>
        <w:rPr>
          <w:sz w:val="28"/>
          <w:szCs w:val="28"/>
        </w:rPr>
        <w:t xml:space="preserve">Разработка и принятие Министерством труда и социальной защиты Российской Федерации нормативно-правовой базы по установлению типовых (отраслевых, </w:t>
      </w:r>
      <w:r>
        <w:rPr>
          <w:sz w:val="28"/>
          <w:szCs w:val="28"/>
        </w:rPr>
        <w:lastRenderedPageBreak/>
        <w:t>межотраслевых, профессиональных) норм труда во исполнение ст.161 Трудового кодекса Российской Федерации.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включения в коллективные договоры и соглашения положений об установлении систем нормирования труда.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установления и пересмотра норм труда на предприятии (в учреждении, организации) по согласованию с представительным органом работников.  </w:t>
      </w:r>
    </w:p>
    <w:p w:rsidR="005D000C" w:rsidRDefault="005D000C" w:rsidP="005D000C">
      <w:pPr>
        <w:spacing w:after="0"/>
        <w:jc w:val="both"/>
        <w:rPr>
          <w:b/>
          <w:sz w:val="28"/>
          <w:szCs w:val="28"/>
        </w:rPr>
      </w:pPr>
      <w:r w:rsidRPr="0088625E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88625E">
        <w:rPr>
          <w:b/>
          <w:sz w:val="28"/>
          <w:szCs w:val="28"/>
        </w:rPr>
        <w:t xml:space="preserve">: 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договоров и соглашений, включающих положения по установлению систем нормирования труда</w:t>
      </w:r>
      <w:r w:rsidRPr="0099117C">
        <w:rPr>
          <w:sz w:val="28"/>
          <w:szCs w:val="28"/>
        </w:rPr>
        <w:t>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случаев нарушений Трудового кодекса  Российской Федерации в части установления и пересмотра норм труда без согласования с представительным органом работников.</w:t>
      </w:r>
    </w:p>
    <w:p w:rsidR="005D000C" w:rsidRPr="0030237C" w:rsidRDefault="005D000C" w:rsidP="005D000C">
      <w:pPr>
        <w:spacing w:after="0"/>
        <w:jc w:val="both"/>
        <w:rPr>
          <w:b/>
          <w:sz w:val="32"/>
          <w:szCs w:val="32"/>
        </w:rPr>
      </w:pPr>
      <w:r w:rsidRPr="0030237C">
        <w:rPr>
          <w:b/>
          <w:sz w:val="32"/>
          <w:szCs w:val="32"/>
        </w:rPr>
        <w:t xml:space="preserve">Стандарты достойного труда </w:t>
      </w:r>
      <w:r>
        <w:rPr>
          <w:b/>
          <w:sz w:val="32"/>
          <w:szCs w:val="32"/>
        </w:rPr>
        <w:t>по обеспечению граждан</w:t>
      </w:r>
      <w:bookmarkStart w:id="0" w:name="_GoBack"/>
      <w:bookmarkEnd w:id="0"/>
      <w:r>
        <w:rPr>
          <w:b/>
          <w:sz w:val="32"/>
          <w:szCs w:val="32"/>
        </w:rPr>
        <w:t xml:space="preserve"> эффективной</w:t>
      </w:r>
      <w:r w:rsidRPr="003023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занятостью</w:t>
      </w:r>
    </w:p>
    <w:p w:rsidR="005D000C" w:rsidRDefault="005D000C" w:rsidP="005D000C">
      <w:pPr>
        <w:spacing w:after="0"/>
        <w:jc w:val="both"/>
        <w:rPr>
          <w:b/>
          <w:sz w:val="28"/>
        </w:rPr>
      </w:pPr>
    </w:p>
    <w:p w:rsidR="005D000C" w:rsidRDefault="005D000C" w:rsidP="005D000C">
      <w:pPr>
        <w:spacing w:after="0"/>
        <w:jc w:val="both"/>
        <w:rPr>
          <w:b/>
          <w:sz w:val="28"/>
          <w:szCs w:val="28"/>
          <w:lang w:eastAsia="ru-RU"/>
        </w:rPr>
      </w:pPr>
      <w:r w:rsidRPr="0030237C">
        <w:rPr>
          <w:b/>
          <w:sz w:val="28"/>
        </w:rPr>
        <w:t xml:space="preserve">Эффективная занятость </w:t>
      </w:r>
      <w:r w:rsidRPr="0030237C">
        <w:rPr>
          <w:b/>
          <w:sz w:val="28"/>
          <w:szCs w:val="28"/>
        </w:rPr>
        <w:t xml:space="preserve">– </w:t>
      </w:r>
      <w:r w:rsidRPr="0030237C">
        <w:rPr>
          <w:b/>
          <w:sz w:val="28"/>
          <w:szCs w:val="28"/>
          <w:lang w:eastAsia="ru-RU"/>
        </w:rPr>
        <w:t>максимально возможная занятость на рабочих местах, обеспечивающая рациональное использование знаний, умений и навыков работника, достойную заработную плату, непрерывное профессиональное развитие, возможность профессионального роста и повышение квалификации, мотивацию работников к труду, грамотную организацию труда и отдыха работника, безопасные условия труда.</w:t>
      </w:r>
    </w:p>
    <w:p w:rsidR="005D000C" w:rsidRDefault="005D000C" w:rsidP="005D000C">
      <w:pPr>
        <w:spacing w:after="0"/>
        <w:jc w:val="both"/>
        <w:rPr>
          <w:b/>
          <w:sz w:val="28"/>
          <w:szCs w:val="28"/>
          <w:lang w:eastAsia="ru-RU"/>
        </w:rPr>
      </w:pPr>
    </w:p>
    <w:p w:rsidR="005D000C" w:rsidRPr="0000699D" w:rsidRDefault="005D000C" w:rsidP="005D000C">
      <w:pPr>
        <w:spacing w:after="0"/>
        <w:jc w:val="both"/>
        <w:rPr>
          <w:b/>
          <w:sz w:val="28"/>
          <w:szCs w:val="28"/>
          <w:u w:val="single"/>
        </w:rPr>
      </w:pPr>
      <w:r w:rsidRPr="0000699D">
        <w:rPr>
          <w:b/>
          <w:sz w:val="28"/>
          <w:szCs w:val="28"/>
          <w:u w:val="single"/>
        </w:rPr>
        <w:t>1. Полная занятость населения</w:t>
      </w:r>
    </w:p>
    <w:p w:rsidR="005D000C" w:rsidRPr="00E3400F" w:rsidRDefault="005D000C" w:rsidP="005D000C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(Н</w:t>
      </w:r>
      <w:r w:rsidRPr="00C15ED1">
        <w:rPr>
          <w:i/>
          <w:szCs w:val="24"/>
        </w:rPr>
        <w:t xml:space="preserve">аличие достаточного количества рабочих мест для удовлетворения запросов на работу всего трудоспособного населения </w:t>
      </w:r>
      <w:r>
        <w:rPr>
          <w:i/>
          <w:szCs w:val="24"/>
        </w:rPr>
        <w:t>страны</w:t>
      </w:r>
      <w:r w:rsidRPr="00C15ED1">
        <w:rPr>
          <w:i/>
          <w:szCs w:val="24"/>
        </w:rPr>
        <w:t xml:space="preserve">, практическое отсутствие продолжительной безработицы, возможность </w:t>
      </w:r>
      <w:r w:rsidRPr="00C51D35">
        <w:rPr>
          <w:i/>
          <w:szCs w:val="24"/>
        </w:rPr>
        <w:t>предоставить желающим трудиться рабочие места,</w:t>
      </w:r>
      <w:r w:rsidRPr="00C15ED1">
        <w:rPr>
          <w:i/>
          <w:szCs w:val="24"/>
        </w:rPr>
        <w:t xml:space="preserve"> </w:t>
      </w:r>
      <w:r w:rsidRPr="00C51D35">
        <w:rPr>
          <w:i/>
          <w:szCs w:val="24"/>
        </w:rPr>
        <w:t xml:space="preserve">соответствующие </w:t>
      </w:r>
      <w:r w:rsidRPr="00C15ED1">
        <w:rPr>
          <w:i/>
          <w:szCs w:val="24"/>
        </w:rPr>
        <w:t>образованию, опыту работы)</w:t>
      </w:r>
    </w:p>
    <w:p w:rsidR="005D000C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</w:t>
      </w:r>
      <w:r w:rsidRPr="007E2BEA">
        <w:rPr>
          <w:b/>
          <w:sz w:val="28"/>
        </w:rPr>
        <w:t>: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Принятие государственной программы по содействию занятости населения. </w:t>
      </w:r>
    </w:p>
    <w:p w:rsidR="005D000C" w:rsidRPr="007E2BEA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 w:rsidRPr="007E2BEA">
        <w:rPr>
          <w:b/>
          <w:sz w:val="28"/>
        </w:rPr>
        <w:t>Индикаторы: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Уровень общей  безработицы.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Уровень  регистрируемой безработицы.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Длительность поиска работы.</w:t>
      </w:r>
    </w:p>
    <w:p w:rsidR="005D000C" w:rsidRDefault="005D000C" w:rsidP="005D000C">
      <w:pPr>
        <w:spacing w:after="0"/>
        <w:jc w:val="both"/>
        <w:rPr>
          <w:b/>
          <w:bCs/>
          <w:sz w:val="28"/>
          <w:szCs w:val="28"/>
          <w:u w:val="single"/>
        </w:rPr>
      </w:pPr>
      <w:r w:rsidRPr="0000699D">
        <w:rPr>
          <w:b/>
          <w:sz w:val="28"/>
          <w:szCs w:val="28"/>
          <w:u w:val="single"/>
        </w:rPr>
        <w:t>2. Стабильная занятость населения</w:t>
      </w:r>
      <w:r w:rsidRPr="0000699D">
        <w:rPr>
          <w:b/>
          <w:bCs/>
          <w:sz w:val="28"/>
          <w:szCs w:val="28"/>
          <w:u w:val="single"/>
        </w:rPr>
        <w:t xml:space="preserve"> </w:t>
      </w:r>
    </w:p>
    <w:p w:rsidR="005D000C" w:rsidRPr="00C85204" w:rsidRDefault="005D000C" w:rsidP="005D000C">
      <w:pPr>
        <w:spacing w:after="0"/>
        <w:jc w:val="both"/>
        <w:rPr>
          <w:b/>
          <w:bCs/>
          <w:i/>
          <w:szCs w:val="24"/>
          <w:u w:val="single"/>
        </w:rPr>
      </w:pPr>
      <w:r w:rsidRPr="00C85204">
        <w:rPr>
          <w:rStyle w:val="a8"/>
          <w:b w:val="0"/>
          <w:i/>
          <w:color w:val="222222"/>
          <w:szCs w:val="24"/>
        </w:rPr>
        <w:t>(</w:t>
      </w:r>
      <w:r>
        <w:rPr>
          <w:rStyle w:val="a8"/>
          <w:b w:val="0"/>
          <w:i/>
          <w:color w:val="222222"/>
          <w:szCs w:val="24"/>
        </w:rPr>
        <w:t xml:space="preserve">Стабильная занятость – это </w:t>
      </w:r>
      <w:r w:rsidRPr="00C85204">
        <w:rPr>
          <w:rStyle w:val="a8"/>
          <w:b w:val="0"/>
          <w:i/>
          <w:color w:val="222222"/>
          <w:szCs w:val="24"/>
        </w:rPr>
        <w:t xml:space="preserve">стандартная занятость по </w:t>
      </w:r>
      <w:r>
        <w:rPr>
          <w:rStyle w:val="a8"/>
          <w:b w:val="0"/>
          <w:i/>
          <w:color w:val="222222"/>
          <w:szCs w:val="24"/>
        </w:rPr>
        <w:t>трудовому договору</w:t>
      </w:r>
      <w:r w:rsidRPr="00C85204">
        <w:rPr>
          <w:rStyle w:val="a8"/>
          <w:b w:val="0"/>
          <w:i/>
          <w:color w:val="222222"/>
          <w:szCs w:val="24"/>
        </w:rPr>
        <w:t xml:space="preserve"> с неограниченным сроком действия, заключенному с одним работодателем и предусматривающему защиту от необоснованного увольнения.</w:t>
      </w:r>
      <w:r w:rsidRPr="00C85204">
        <w:rPr>
          <w:i/>
          <w:color w:val="222222"/>
          <w:szCs w:val="24"/>
        </w:rPr>
        <w:t xml:space="preserve"> </w:t>
      </w:r>
      <w:r w:rsidRPr="00C85204">
        <w:rPr>
          <w:rStyle w:val="a8"/>
          <w:b w:val="0"/>
          <w:i/>
          <w:color w:val="222222"/>
          <w:szCs w:val="24"/>
        </w:rPr>
        <w:t xml:space="preserve">Если человек трудится у одного работодателя, если эта работа обеспечивает достаточный человеку доход и исключает необходимость искать дополнительный </w:t>
      </w:r>
      <w:r w:rsidRPr="00C85204">
        <w:rPr>
          <w:rStyle w:val="a8"/>
          <w:b w:val="0"/>
          <w:i/>
          <w:color w:val="222222"/>
          <w:szCs w:val="24"/>
        </w:rPr>
        <w:lastRenderedPageBreak/>
        <w:t>заработок, если срок трудового договора между работником и работодателем не ограничен, - тогда можно говорить о стабильности трудовых отношений и устойчивой занятости.)</w:t>
      </w:r>
    </w:p>
    <w:p w:rsidR="005D000C" w:rsidRPr="007E2BEA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</w:t>
      </w:r>
      <w:r w:rsidRPr="007E2BEA">
        <w:rPr>
          <w:b/>
          <w:sz w:val="28"/>
        </w:rPr>
        <w:t>: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4127AD">
        <w:rPr>
          <w:sz w:val="28"/>
          <w:szCs w:val="28"/>
        </w:rPr>
        <w:t>законопроекта депутатов Государственной Думы А. Исаева и М. </w:t>
      </w:r>
      <w:r>
        <w:rPr>
          <w:sz w:val="28"/>
          <w:szCs w:val="28"/>
        </w:rPr>
        <w:t xml:space="preserve">Тарасенко № 451173-5 </w:t>
      </w:r>
      <w:r>
        <w:rPr>
          <w:sz w:val="28"/>
          <w:szCs w:val="28"/>
          <w:lang w:eastAsia="ru-RU"/>
        </w:rPr>
        <w:t xml:space="preserve">о внесении изменений </w:t>
      </w:r>
      <w:r w:rsidRPr="00AE1699">
        <w:rPr>
          <w:bCs/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  <w:lang w:eastAsia="ru-RU"/>
        </w:rPr>
        <w:t xml:space="preserve"> в части </w:t>
      </w:r>
      <w:r w:rsidRPr="004127AD">
        <w:rPr>
          <w:sz w:val="28"/>
          <w:szCs w:val="28"/>
        </w:rPr>
        <w:t>усилени</w:t>
      </w:r>
      <w:r>
        <w:rPr>
          <w:sz w:val="28"/>
          <w:szCs w:val="28"/>
        </w:rPr>
        <w:t>я</w:t>
      </w:r>
      <w:r w:rsidRPr="004127AD">
        <w:rPr>
          <w:sz w:val="28"/>
          <w:szCs w:val="28"/>
        </w:rPr>
        <w:t xml:space="preserve"> защищённости работников в случаях уклонения работодателей от заключения трудовых договоров путём необоснованного заключения договоров гражданско-правового характера, использования механизмов «заёмного труда</w:t>
      </w:r>
      <w:r>
        <w:rPr>
          <w:sz w:val="28"/>
          <w:szCs w:val="28"/>
        </w:rPr>
        <w:t>».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 w:rsidRPr="008B0654">
        <w:rPr>
          <w:sz w:val="28"/>
          <w:szCs w:val="28"/>
        </w:rPr>
        <w:t>Внесение изменений в Трудовой кодекс Российской Федерации</w:t>
      </w:r>
      <w:r w:rsidRPr="008B0654">
        <w:rPr>
          <w:bCs/>
          <w:sz w:val="28"/>
          <w:szCs w:val="28"/>
        </w:rPr>
        <w:t xml:space="preserve"> в части</w:t>
      </w:r>
      <w:r>
        <w:rPr>
          <w:bCs/>
          <w:sz w:val="28"/>
          <w:szCs w:val="28"/>
        </w:rPr>
        <w:t xml:space="preserve"> исключения выполнения </w:t>
      </w:r>
      <w:r>
        <w:rPr>
          <w:sz w:val="28"/>
          <w:szCs w:val="28"/>
        </w:rPr>
        <w:t>работы членами семьи надомника без возникновения трудовых отношений между такими исполнителями работы и работодателем.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 w:rsidRPr="008B0654">
        <w:rPr>
          <w:sz w:val="28"/>
          <w:szCs w:val="28"/>
        </w:rPr>
        <w:t>Внесение изменений в Трудовой кодекс Российской Федерации</w:t>
      </w:r>
      <w:r w:rsidRPr="008B0654">
        <w:rPr>
          <w:bCs/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обеспечения безопасных условий труда за счет средств работодателя, а также обязательности включения в трудовой договор места и даты получения заработной платы работником при выполнении работы на дому или дистанционно.</w:t>
      </w:r>
    </w:p>
    <w:p w:rsidR="005D000C" w:rsidRPr="007E2BEA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 w:rsidRPr="007E2BEA">
        <w:rPr>
          <w:b/>
          <w:sz w:val="28"/>
        </w:rPr>
        <w:t>Индикаторы: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Количество лиц, работающих по договорам гражданско-правового характера.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  <w:lang w:eastAsia="ar-SA"/>
        </w:rPr>
      </w:pPr>
      <w:r w:rsidRPr="00FB5AFF">
        <w:rPr>
          <w:sz w:val="28"/>
          <w:szCs w:val="28"/>
          <w:lang w:eastAsia="ar-SA"/>
        </w:rPr>
        <w:t>Количество трудовых договоров, оформленных по требованию должностных лиц федеральной инспекции труда.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Количество незаконных</w:t>
      </w:r>
      <w:r w:rsidRPr="00401086">
        <w:rPr>
          <w:sz w:val="28"/>
          <w:szCs w:val="28"/>
        </w:rPr>
        <w:t xml:space="preserve"> увольнени</w:t>
      </w:r>
      <w:r>
        <w:rPr>
          <w:sz w:val="28"/>
          <w:szCs w:val="28"/>
        </w:rPr>
        <w:t>й</w:t>
      </w:r>
      <w:r w:rsidRPr="00401086">
        <w:rPr>
          <w:sz w:val="28"/>
          <w:szCs w:val="28"/>
        </w:rPr>
        <w:t xml:space="preserve"> по инициативе работодателя</w:t>
      </w:r>
      <w:r>
        <w:rPr>
          <w:sz w:val="28"/>
          <w:szCs w:val="28"/>
        </w:rPr>
        <w:t>.</w:t>
      </w:r>
    </w:p>
    <w:p w:rsidR="005D000C" w:rsidRPr="00FB5AFF" w:rsidRDefault="005D000C" w:rsidP="005D000C">
      <w:pPr>
        <w:pStyle w:val="a3"/>
        <w:spacing w:after="0"/>
        <w:ind w:left="0"/>
        <w:jc w:val="both"/>
        <w:rPr>
          <w:sz w:val="28"/>
        </w:rPr>
      </w:pPr>
      <w:r w:rsidRPr="003C6ABB">
        <w:rPr>
          <w:sz w:val="28"/>
        </w:rPr>
        <w:t>Количество выявленных нарушений законодательства по вопросам рабочего времени и времени отдыха</w:t>
      </w:r>
      <w:r>
        <w:rPr>
          <w:sz w:val="28"/>
        </w:rPr>
        <w:t>.</w:t>
      </w:r>
    </w:p>
    <w:p w:rsidR="005D000C" w:rsidRPr="0000699D" w:rsidRDefault="005D000C" w:rsidP="005D000C">
      <w:pPr>
        <w:spacing w:after="0"/>
        <w:jc w:val="both"/>
        <w:rPr>
          <w:b/>
          <w:sz w:val="28"/>
          <w:szCs w:val="28"/>
          <w:u w:val="single"/>
          <w:lang w:eastAsia="ru-RU"/>
        </w:rPr>
      </w:pPr>
      <w:r w:rsidRPr="0000699D">
        <w:rPr>
          <w:b/>
          <w:sz w:val="28"/>
          <w:szCs w:val="28"/>
          <w:u w:val="single"/>
          <w:lang w:eastAsia="ru-RU"/>
        </w:rPr>
        <w:t>3. Востребованность граждан Российской Федерации на рынке труда, получивших профессиональное образование</w:t>
      </w:r>
    </w:p>
    <w:p w:rsidR="005D000C" w:rsidRPr="00F307E3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</w:t>
      </w:r>
      <w:r w:rsidRPr="00F307E3">
        <w:rPr>
          <w:b/>
          <w:sz w:val="28"/>
        </w:rPr>
        <w:t>: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2C21B3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2C21B3">
        <w:rPr>
          <w:sz w:val="28"/>
          <w:szCs w:val="28"/>
        </w:rPr>
        <w:t xml:space="preserve"> развития отраслей и регионов с целью определения потребности предприятий в трудовых ресурсах в зависимости от инвестиций, технического перевооружения</w:t>
      </w:r>
      <w:r>
        <w:rPr>
          <w:sz w:val="28"/>
          <w:szCs w:val="28"/>
        </w:rPr>
        <w:t xml:space="preserve"> предприятий</w:t>
      </w:r>
      <w:r w:rsidRPr="002C21B3">
        <w:rPr>
          <w:sz w:val="28"/>
          <w:szCs w:val="28"/>
        </w:rPr>
        <w:t xml:space="preserve"> и диверсификации экономики</w:t>
      </w:r>
      <w:r>
        <w:rPr>
          <w:sz w:val="28"/>
          <w:szCs w:val="28"/>
        </w:rPr>
        <w:t>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4179">
        <w:rPr>
          <w:sz w:val="28"/>
          <w:szCs w:val="28"/>
        </w:rPr>
        <w:t>азработка нормати</w:t>
      </w:r>
      <w:r>
        <w:rPr>
          <w:sz w:val="28"/>
          <w:szCs w:val="28"/>
        </w:rPr>
        <w:t xml:space="preserve">вно-правовой базы, обеспечивающей эффективное </w:t>
      </w:r>
      <w:r w:rsidRPr="00D54179">
        <w:rPr>
          <w:sz w:val="28"/>
          <w:szCs w:val="28"/>
        </w:rPr>
        <w:t>взаимодействие си</w:t>
      </w:r>
      <w:r>
        <w:rPr>
          <w:sz w:val="28"/>
          <w:szCs w:val="28"/>
        </w:rPr>
        <w:t>стемы образования и рынка труда.</w:t>
      </w:r>
    </w:p>
    <w:p w:rsidR="005D000C" w:rsidRPr="00780113" w:rsidRDefault="005D000C" w:rsidP="005D000C">
      <w:pPr>
        <w:spacing w:after="0"/>
        <w:jc w:val="both"/>
        <w:rPr>
          <w:b/>
          <w:sz w:val="28"/>
          <w:szCs w:val="28"/>
        </w:rPr>
      </w:pPr>
      <w:r w:rsidRPr="00780113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780113">
        <w:rPr>
          <w:b/>
          <w:sz w:val="28"/>
          <w:szCs w:val="28"/>
        </w:rPr>
        <w:t>:</w:t>
      </w:r>
    </w:p>
    <w:p w:rsidR="005D000C" w:rsidRDefault="005D000C" w:rsidP="005D000C">
      <w:pPr>
        <w:spacing w:after="0"/>
        <w:jc w:val="both"/>
        <w:rPr>
          <w:rFonts w:eastAsia="Times New Roman"/>
          <w:iCs/>
          <w:sz w:val="28"/>
          <w:szCs w:val="28"/>
          <w:lang w:eastAsia="ru-RU"/>
        </w:rPr>
      </w:pPr>
      <w:r w:rsidRPr="0096356E">
        <w:rPr>
          <w:rFonts w:eastAsia="Times New Roman"/>
          <w:iCs/>
          <w:sz w:val="28"/>
          <w:szCs w:val="28"/>
          <w:lang w:eastAsia="ru-RU"/>
        </w:rPr>
        <w:t>Потребность работодателей в работниках, заявленная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96356E">
        <w:rPr>
          <w:rFonts w:eastAsia="Times New Roman"/>
          <w:iCs/>
          <w:sz w:val="28"/>
          <w:szCs w:val="28"/>
          <w:lang w:eastAsia="ru-RU"/>
        </w:rPr>
        <w:t xml:space="preserve">в </w:t>
      </w:r>
      <w:r>
        <w:rPr>
          <w:rFonts w:eastAsia="Times New Roman"/>
          <w:iCs/>
          <w:sz w:val="28"/>
          <w:szCs w:val="28"/>
          <w:lang w:eastAsia="ru-RU"/>
        </w:rPr>
        <w:t>г</w:t>
      </w:r>
      <w:r w:rsidRPr="0096356E">
        <w:rPr>
          <w:rFonts w:eastAsia="Times New Roman"/>
          <w:iCs/>
          <w:sz w:val="28"/>
          <w:szCs w:val="28"/>
          <w:lang w:eastAsia="ru-RU"/>
        </w:rPr>
        <w:t>осударственные учреждения службы занятости населения</w:t>
      </w:r>
      <w:r>
        <w:rPr>
          <w:rFonts w:eastAsia="Times New Roman"/>
          <w:iCs/>
          <w:sz w:val="28"/>
          <w:szCs w:val="28"/>
          <w:lang w:eastAsia="ru-RU"/>
        </w:rPr>
        <w:t>.</w:t>
      </w:r>
    </w:p>
    <w:p w:rsidR="005D000C" w:rsidRPr="00A13D36" w:rsidRDefault="005D000C" w:rsidP="005D000C">
      <w:pPr>
        <w:spacing w:after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Уровень общей безработицы.</w:t>
      </w:r>
    </w:p>
    <w:p w:rsidR="005D000C" w:rsidRDefault="005D000C" w:rsidP="005D000C">
      <w:pPr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Уровень зарегистрированной безработицы (по уровням образования). </w:t>
      </w:r>
    </w:p>
    <w:p w:rsidR="005D000C" w:rsidRPr="008B7731" w:rsidRDefault="005D000C" w:rsidP="005D000C">
      <w:pPr>
        <w:spacing w:after="0"/>
        <w:jc w:val="both"/>
        <w:rPr>
          <w:sz w:val="28"/>
          <w:szCs w:val="28"/>
        </w:rPr>
      </w:pPr>
      <w:r w:rsidRPr="008B7731">
        <w:rPr>
          <w:sz w:val="28"/>
          <w:szCs w:val="28"/>
        </w:rPr>
        <w:t>Общий объем недоиспользования труда</w:t>
      </w:r>
      <w:r>
        <w:rPr>
          <w:sz w:val="28"/>
          <w:szCs w:val="28"/>
        </w:rPr>
        <w:t>.</w:t>
      </w:r>
      <w:r w:rsidRPr="008B7731">
        <w:rPr>
          <w:sz w:val="28"/>
          <w:szCs w:val="28"/>
        </w:rPr>
        <w:t xml:space="preserve"> </w:t>
      </w:r>
    </w:p>
    <w:p w:rsidR="005D000C" w:rsidRPr="00A52C24" w:rsidRDefault="005D000C" w:rsidP="005D000C">
      <w:pPr>
        <w:spacing w:after="0"/>
        <w:jc w:val="both"/>
        <w:rPr>
          <w:b/>
          <w:szCs w:val="24"/>
          <w:lang w:eastAsia="ru-RU"/>
        </w:rPr>
      </w:pPr>
      <w:r w:rsidRPr="00A52C24">
        <w:rPr>
          <w:sz w:val="28"/>
          <w:szCs w:val="28"/>
        </w:rPr>
        <w:t xml:space="preserve">Количество работников, </w:t>
      </w:r>
      <w:r>
        <w:rPr>
          <w:sz w:val="28"/>
          <w:szCs w:val="28"/>
        </w:rPr>
        <w:t>охваченных внутрифирменным обучением</w:t>
      </w:r>
      <w:r w:rsidRPr="00A52C24">
        <w:rPr>
          <w:sz w:val="28"/>
          <w:szCs w:val="28"/>
        </w:rPr>
        <w:t>.</w:t>
      </w:r>
      <w:r w:rsidRPr="00A52C24">
        <w:rPr>
          <w:b/>
          <w:szCs w:val="24"/>
          <w:lang w:eastAsia="ru-RU"/>
        </w:rPr>
        <w:t xml:space="preserve"> </w:t>
      </w:r>
    </w:p>
    <w:p w:rsidR="005D000C" w:rsidRPr="00CD6C72" w:rsidRDefault="005D000C" w:rsidP="005D000C">
      <w:pPr>
        <w:pStyle w:val="a3"/>
        <w:spacing w:after="0"/>
        <w:ind w:left="0"/>
        <w:jc w:val="both"/>
        <w:rPr>
          <w:sz w:val="28"/>
          <w:szCs w:val="28"/>
          <w:lang w:eastAsia="ru-RU"/>
        </w:rPr>
      </w:pPr>
      <w:r w:rsidRPr="00A52C24">
        <w:rPr>
          <w:sz w:val="28"/>
          <w:szCs w:val="28"/>
          <w:lang w:eastAsia="ru-RU"/>
        </w:rPr>
        <w:t>Количество коллективных договоров и соглашений, в которы</w:t>
      </w:r>
      <w:r>
        <w:rPr>
          <w:sz w:val="28"/>
          <w:szCs w:val="28"/>
          <w:lang w:eastAsia="ru-RU"/>
        </w:rPr>
        <w:t>е</w:t>
      </w:r>
      <w:r w:rsidRPr="00A52C24">
        <w:rPr>
          <w:sz w:val="28"/>
          <w:szCs w:val="28"/>
          <w:lang w:eastAsia="ru-RU"/>
        </w:rPr>
        <w:t xml:space="preserve"> включены обязательства работодателя по обеспечению профессионального </w:t>
      </w:r>
      <w:r>
        <w:rPr>
          <w:sz w:val="28"/>
          <w:szCs w:val="28"/>
          <w:lang w:eastAsia="ru-RU"/>
        </w:rPr>
        <w:t>обучения</w:t>
      </w:r>
      <w:r w:rsidRPr="00A52C24">
        <w:rPr>
          <w:sz w:val="28"/>
          <w:szCs w:val="28"/>
          <w:lang w:eastAsia="ru-RU"/>
        </w:rPr>
        <w:t xml:space="preserve"> работника.</w:t>
      </w:r>
    </w:p>
    <w:p w:rsidR="005D000C" w:rsidRDefault="005D000C" w:rsidP="005D00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</w:t>
      </w:r>
      <w:r w:rsidRPr="0088625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Востребованность</w:t>
      </w:r>
      <w:r w:rsidRPr="00942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молодежи на рынке труда</w:t>
      </w:r>
    </w:p>
    <w:p w:rsidR="005D000C" w:rsidRPr="00D729AE" w:rsidRDefault="005D000C" w:rsidP="005D00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</w:rPr>
        <w:t>Механизмы</w:t>
      </w:r>
      <w:r w:rsidRPr="008C43CA">
        <w:rPr>
          <w:b/>
          <w:sz w:val="28"/>
          <w:szCs w:val="28"/>
        </w:rPr>
        <w:t>:</w:t>
      </w:r>
    </w:p>
    <w:p w:rsidR="005D000C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обеспечение финансирования из средств федерального бюджета мероприятий по регистрации и учету в службах занятости выпускников профессиональных учебных заведений с целью выявления востребованных и невостребованных профессий и специальностей на рынке труда.</w:t>
      </w:r>
    </w:p>
    <w:p w:rsidR="005D000C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финансирования из средств федерального бюджета бюджетных мест в профессиональных учебных заведениях по наиболее востребованным профессиям и специальностям на рынке труда.</w:t>
      </w:r>
    </w:p>
    <w:p w:rsidR="005D000C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финансирования из средств федерального бюджета разработки и реализации мероприятий по содействию трудоустройству выпускников: государственное распределение обучающихся в профессиональных учебных заведениях, профориентация и стажировка выпускников, открытие курсов по обучению молодежи и финансовое обеспечение для ведения предпринимательской деятельности. </w:t>
      </w:r>
    </w:p>
    <w:p w:rsidR="005D000C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федеральный закон «Об образовании в Российской Федерации» в части закрепления</w:t>
      </w:r>
      <w:r w:rsidRPr="0020473D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учебными заведениями</w:t>
      </w:r>
      <w:r w:rsidRPr="00204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всех уровней профессионального образования </w:t>
      </w:r>
      <w:r w:rsidRPr="0020473D">
        <w:rPr>
          <w:color w:val="000000"/>
          <w:sz w:val="28"/>
          <w:szCs w:val="28"/>
        </w:rPr>
        <w:t>обязанности по трудоустройству выпускников</w:t>
      </w:r>
      <w:r>
        <w:rPr>
          <w:color w:val="000000"/>
          <w:sz w:val="28"/>
          <w:szCs w:val="28"/>
        </w:rPr>
        <w:t>, обучившихся на бюджетных местах</w:t>
      </w:r>
      <w:r w:rsidRPr="002047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D000C" w:rsidRDefault="005D000C" w:rsidP="005D000C">
      <w:pPr>
        <w:spacing w:after="0"/>
        <w:jc w:val="both"/>
      </w:pPr>
      <w:r>
        <w:rPr>
          <w:b/>
          <w:sz w:val="28"/>
          <w:szCs w:val="28"/>
        </w:rPr>
        <w:t>Индикатор:</w:t>
      </w:r>
      <w:r w:rsidRPr="009D495B">
        <w:t xml:space="preserve"> </w:t>
      </w:r>
    </w:p>
    <w:p w:rsidR="005D000C" w:rsidRPr="009D495B" w:rsidRDefault="005D000C" w:rsidP="005D000C">
      <w:pPr>
        <w:spacing w:after="0"/>
        <w:jc w:val="both"/>
        <w:rPr>
          <w:b/>
          <w:sz w:val="28"/>
          <w:szCs w:val="28"/>
        </w:rPr>
      </w:pPr>
      <w:r w:rsidRPr="009D495B">
        <w:rPr>
          <w:sz w:val="28"/>
          <w:szCs w:val="28"/>
        </w:rPr>
        <w:t>Уровень безработицы среди молодежи</w:t>
      </w:r>
      <w:r>
        <w:rPr>
          <w:sz w:val="28"/>
          <w:szCs w:val="28"/>
        </w:rPr>
        <w:t>.</w:t>
      </w:r>
    </w:p>
    <w:p w:rsidR="005D000C" w:rsidRDefault="005D000C" w:rsidP="005D00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A83DD1">
        <w:rPr>
          <w:b/>
          <w:sz w:val="28"/>
          <w:szCs w:val="28"/>
        </w:rPr>
        <w:t>. Оптимизация привлечени</w:t>
      </w:r>
      <w:r>
        <w:rPr>
          <w:b/>
          <w:sz w:val="28"/>
          <w:szCs w:val="28"/>
        </w:rPr>
        <w:t>я</w:t>
      </w:r>
      <w:r w:rsidRPr="00A83DD1">
        <w:rPr>
          <w:b/>
          <w:sz w:val="28"/>
          <w:szCs w:val="28"/>
        </w:rPr>
        <w:t xml:space="preserve"> иностранной рабочей силы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b/>
          <w:sz w:val="28"/>
        </w:rPr>
        <w:t>Механизмы</w:t>
      </w:r>
      <w:r w:rsidRPr="0088625E">
        <w:rPr>
          <w:b/>
          <w:sz w:val="28"/>
          <w:szCs w:val="28"/>
        </w:rPr>
        <w:t>:</w:t>
      </w:r>
      <w:r w:rsidRPr="00942C3F">
        <w:rPr>
          <w:sz w:val="28"/>
          <w:szCs w:val="28"/>
        </w:rPr>
        <w:t xml:space="preserve"> </w:t>
      </w:r>
    </w:p>
    <w:p w:rsidR="005D000C" w:rsidRDefault="005D000C" w:rsidP="005D000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включения в коллективные договоры и соглашения положений об условиях привлечения и использования иностранной рабочей силы.</w:t>
      </w:r>
    </w:p>
    <w:p w:rsidR="005D000C" w:rsidRDefault="005D000C" w:rsidP="005D000C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B648D6">
        <w:rPr>
          <w:sz w:val="28"/>
          <w:szCs w:val="28"/>
        </w:rPr>
        <w:t xml:space="preserve">Введение специальной главы в Трудовой кодекс Российской Федерации, посвященной особенностям регулирования </w:t>
      </w:r>
      <w:r>
        <w:rPr>
          <w:sz w:val="28"/>
          <w:szCs w:val="28"/>
        </w:rPr>
        <w:t>трудовой деятельности иностранных работников</w:t>
      </w:r>
      <w:r w:rsidRPr="00B648D6">
        <w:rPr>
          <w:sz w:val="28"/>
          <w:szCs w:val="28"/>
        </w:rPr>
        <w:t xml:space="preserve"> на территории Российской Федерации</w:t>
      </w:r>
      <w:r>
        <w:rPr>
          <w:color w:val="000000"/>
          <w:sz w:val="28"/>
          <w:szCs w:val="28"/>
        </w:rPr>
        <w:t>.</w:t>
      </w:r>
    </w:p>
    <w:p w:rsidR="005D000C" w:rsidRPr="00B648D6" w:rsidRDefault="005D000C" w:rsidP="005D000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нормативные правовые акты Российской Федерации в части разрешения использовать иностранную рабочую силу работодателям, присоединившимся к региональным (отраслевым, межотраслевым) соглашениям.</w:t>
      </w:r>
    </w:p>
    <w:p w:rsidR="005D000C" w:rsidRPr="00B648D6" w:rsidRDefault="005D000C" w:rsidP="005D000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в нормативные правовые акты Российской Федерации в части передачи </w:t>
      </w:r>
      <w:r>
        <w:rPr>
          <w:sz w:val="28"/>
          <w:szCs w:val="28"/>
        </w:rPr>
        <w:t>полномочий по</w:t>
      </w:r>
      <w:r w:rsidRPr="00B648D6">
        <w:rPr>
          <w:sz w:val="28"/>
          <w:szCs w:val="28"/>
        </w:rPr>
        <w:t xml:space="preserve"> регулиро</w:t>
      </w:r>
      <w:r>
        <w:rPr>
          <w:sz w:val="28"/>
          <w:szCs w:val="28"/>
        </w:rPr>
        <w:t>ванию</w:t>
      </w:r>
      <w:r w:rsidRPr="00B648D6">
        <w:rPr>
          <w:sz w:val="28"/>
          <w:szCs w:val="28"/>
        </w:rPr>
        <w:t xml:space="preserve"> трудовой деятельности иностранных работников одном</w:t>
      </w:r>
      <w:r>
        <w:rPr>
          <w:sz w:val="28"/>
          <w:szCs w:val="28"/>
        </w:rPr>
        <w:t>у</w:t>
      </w:r>
      <w:r w:rsidRPr="00B648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федеральному органу исполнительной власти.</w:t>
      </w:r>
    </w:p>
    <w:p w:rsidR="005D000C" w:rsidRPr="00B648D6" w:rsidRDefault="005D000C" w:rsidP="005D000C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B648D6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:</w:t>
      </w:r>
      <w:r w:rsidRPr="00B648D6">
        <w:rPr>
          <w:b/>
          <w:sz w:val="28"/>
          <w:szCs w:val="28"/>
        </w:rPr>
        <w:t xml:space="preserve"> </w:t>
      </w:r>
    </w:p>
    <w:p w:rsidR="005D000C" w:rsidRDefault="005D000C" w:rsidP="005D000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648D6">
        <w:rPr>
          <w:sz w:val="28"/>
          <w:szCs w:val="28"/>
        </w:rPr>
        <w:t>Численность трудовых мигрантов, имеющих разрешение на работу</w:t>
      </w:r>
      <w:r>
        <w:rPr>
          <w:sz w:val="28"/>
          <w:szCs w:val="28"/>
        </w:rPr>
        <w:t>,</w:t>
      </w:r>
      <w:r w:rsidRPr="00B648D6">
        <w:rPr>
          <w:sz w:val="28"/>
          <w:szCs w:val="28"/>
        </w:rPr>
        <w:t xml:space="preserve"> в том числе из стран СНГ.</w:t>
      </w:r>
    </w:p>
    <w:p w:rsidR="005D000C" w:rsidRPr="005324F6" w:rsidRDefault="005D000C" w:rsidP="005D000C">
      <w:pPr>
        <w:spacing w:after="0"/>
        <w:jc w:val="both"/>
        <w:rPr>
          <w:b/>
          <w:sz w:val="28"/>
          <w:szCs w:val="28"/>
          <w:u w:val="single"/>
          <w:lang w:eastAsia="ru-RU"/>
        </w:rPr>
      </w:pPr>
      <w:r w:rsidRPr="005324F6">
        <w:rPr>
          <w:b/>
          <w:sz w:val="28"/>
          <w:szCs w:val="28"/>
          <w:u w:val="single"/>
          <w:lang w:eastAsia="ru-RU"/>
        </w:rPr>
        <w:t>4.</w:t>
      </w:r>
      <w:r w:rsidRPr="005324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Обеспечение непрерывного профессионального развития работника</w:t>
      </w:r>
    </w:p>
    <w:p w:rsidR="005D000C" w:rsidRPr="00F233E4" w:rsidRDefault="005D000C" w:rsidP="005D000C">
      <w:pPr>
        <w:tabs>
          <w:tab w:val="left" w:pos="246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Механизмы</w:t>
      </w:r>
      <w:r w:rsidRPr="00F233E4">
        <w:rPr>
          <w:b/>
          <w:sz w:val="28"/>
        </w:rPr>
        <w:t>:</w:t>
      </w:r>
      <w:r w:rsidRPr="00F233E4">
        <w:rPr>
          <w:b/>
          <w:sz w:val="28"/>
        </w:rPr>
        <w:tab/>
      </w:r>
    </w:p>
    <w:p w:rsidR="005D000C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233E4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>частно-</w:t>
      </w:r>
      <w:r w:rsidRPr="00F233E4">
        <w:rPr>
          <w:sz w:val="28"/>
          <w:szCs w:val="28"/>
        </w:rPr>
        <w:t>государственного финансирования учебных заведений профессионального образования всех уровней.</w:t>
      </w:r>
      <w:r w:rsidRPr="00F233E4">
        <w:rPr>
          <w:color w:val="000000"/>
          <w:sz w:val="28"/>
          <w:szCs w:val="28"/>
        </w:rPr>
        <w:t xml:space="preserve"> </w:t>
      </w:r>
    </w:p>
    <w:p w:rsidR="005D000C" w:rsidRPr="00F233E4" w:rsidRDefault="005D000C" w:rsidP="005D000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доступности и бесплатности начального и среднего профессионального образования в государственных или муниципальных образовательных учреждениях и на предприятиях</w:t>
      </w:r>
      <w:r>
        <w:rPr>
          <w:sz w:val="28"/>
          <w:szCs w:val="28"/>
        </w:rPr>
        <w:t>.</w:t>
      </w:r>
    </w:p>
    <w:p w:rsidR="005D000C" w:rsidRPr="00F233E4" w:rsidRDefault="005D000C" w:rsidP="005D000C">
      <w:pPr>
        <w:autoSpaceDE w:val="0"/>
        <w:autoSpaceDN w:val="0"/>
        <w:adjustRightInd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работодателем дополнительного профессионального образования, профессиональной подготовки, переподготовки, повышения квалификации и переквалификации.</w:t>
      </w:r>
    </w:p>
    <w:p w:rsidR="005D000C" w:rsidRDefault="005D000C" w:rsidP="005D000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C24">
        <w:rPr>
          <w:rFonts w:ascii="Times New Roman" w:hAnsi="Times New Roman" w:cs="Times New Roman"/>
          <w:sz w:val="28"/>
          <w:szCs w:val="28"/>
        </w:rPr>
        <w:t>Внесение изменений в Трудовой кодекс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2C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52C24">
        <w:rPr>
          <w:rFonts w:ascii="Times New Roman" w:hAnsi="Times New Roman" w:cs="Times New Roman"/>
          <w:sz w:val="28"/>
          <w:szCs w:val="28"/>
        </w:rPr>
        <w:t xml:space="preserve"> в части обязательности включения в коллективные договоры, соглашения обязательств работодателя по обеспечению непрерывного профессионального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Pr="00A52C24">
        <w:rPr>
          <w:rFonts w:ascii="Times New Roman" w:hAnsi="Times New Roman" w:cs="Times New Roman"/>
          <w:sz w:val="28"/>
          <w:szCs w:val="28"/>
        </w:rPr>
        <w:t>я работника, в том числе на рабочем месте за счет средств работодателя</w:t>
      </w:r>
      <w:r w:rsidRPr="00A52C24">
        <w:rPr>
          <w:sz w:val="28"/>
          <w:szCs w:val="28"/>
        </w:rPr>
        <w:t>.</w:t>
      </w:r>
      <w:r w:rsidRPr="00BB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нормативные правовые акты Российской Федерации в части предоставления преференций работодателям, осуществляющим за свой счет профессиональное обучение работников.</w:t>
      </w:r>
    </w:p>
    <w:p w:rsidR="005D000C" w:rsidRPr="00F307E3" w:rsidRDefault="005D000C" w:rsidP="005D000C">
      <w:pPr>
        <w:pStyle w:val="a3"/>
        <w:spacing w:after="0"/>
        <w:ind w:left="0"/>
        <w:jc w:val="both"/>
        <w:rPr>
          <w:b/>
          <w:sz w:val="28"/>
        </w:rPr>
      </w:pPr>
      <w:r w:rsidRPr="00F307E3">
        <w:rPr>
          <w:b/>
          <w:sz w:val="28"/>
        </w:rPr>
        <w:t>Индикатор</w:t>
      </w:r>
      <w:r>
        <w:rPr>
          <w:b/>
          <w:sz w:val="28"/>
        </w:rPr>
        <w:t>ы</w:t>
      </w:r>
      <w:r w:rsidRPr="00F307E3">
        <w:rPr>
          <w:b/>
          <w:sz w:val="28"/>
        </w:rPr>
        <w:t>: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Количество выпускников </w:t>
      </w:r>
      <w:r w:rsidRPr="000F47F0">
        <w:rPr>
          <w:sz w:val="28"/>
          <w:szCs w:val="28"/>
        </w:rPr>
        <w:t>учебных заведени</w:t>
      </w:r>
      <w:r>
        <w:rPr>
          <w:sz w:val="28"/>
          <w:szCs w:val="28"/>
        </w:rPr>
        <w:t>й профессионального образования.</w:t>
      </w:r>
    </w:p>
    <w:p w:rsidR="005D000C" w:rsidRDefault="005D000C" w:rsidP="005D00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работников, прошедших обучение, повышение квалификации, получивших дополнительное образование за счет средств работодателей.</w:t>
      </w:r>
    </w:p>
    <w:p w:rsidR="005D000C" w:rsidRPr="00E07B87" w:rsidRDefault="005D000C" w:rsidP="005D00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договоров, соглашений, в которые включены обязательства работодателей по обеспечению профессионального обучения работника.</w:t>
      </w:r>
    </w:p>
    <w:p w:rsidR="005D000C" w:rsidRPr="00C318A9" w:rsidRDefault="005D000C" w:rsidP="005D000C">
      <w:pPr>
        <w:spacing w:after="0"/>
        <w:jc w:val="both"/>
        <w:rPr>
          <w:b/>
          <w:sz w:val="28"/>
          <w:szCs w:val="28"/>
          <w:u w:val="single"/>
        </w:rPr>
      </w:pPr>
      <w:r w:rsidRPr="00C318A9">
        <w:rPr>
          <w:b/>
          <w:sz w:val="28"/>
          <w:szCs w:val="28"/>
          <w:u w:val="single"/>
        </w:rPr>
        <w:t>5. Достойный уровень жизни безработных граждан</w:t>
      </w:r>
    </w:p>
    <w:p w:rsidR="005D000C" w:rsidRPr="00B46375" w:rsidRDefault="005D000C" w:rsidP="005D00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</w:rPr>
        <w:t>Механизмы</w:t>
      </w:r>
      <w:r w:rsidRPr="00B46375">
        <w:rPr>
          <w:b/>
          <w:sz w:val="28"/>
          <w:szCs w:val="28"/>
        </w:rPr>
        <w:t xml:space="preserve">: 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двух видов пособия по безработице: одно – социальное базовое пособие по безработице, выплачиваемое из средств федерального бюджета, другое – страховое пособие по безработице, выплачиваемое  из средств социального страхования от безработицы.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размера социального базового пособия по безработице на уровне прожиточного минимума трудоспособного населения Российской Федерации за счет средств федерального бюджета.</w:t>
      </w:r>
      <w:r w:rsidRPr="00942C3F">
        <w:rPr>
          <w:sz w:val="28"/>
          <w:szCs w:val="28"/>
        </w:rPr>
        <w:t xml:space="preserve"> 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нормативно-правовую базу Российской Федерации в части установления механизмов и сроков индексации социального базового пособия по безработице.</w:t>
      </w:r>
    </w:p>
    <w:p w:rsidR="005D000C" w:rsidRPr="00942C3F" w:rsidRDefault="005D000C" w:rsidP="005D000C">
      <w:pPr>
        <w:spacing w:after="0"/>
        <w:jc w:val="both"/>
        <w:rPr>
          <w:sz w:val="28"/>
          <w:szCs w:val="28"/>
        </w:rPr>
      </w:pPr>
      <w:r w:rsidRPr="00820DF3">
        <w:rPr>
          <w:sz w:val="28"/>
          <w:szCs w:val="28"/>
        </w:rPr>
        <w:t xml:space="preserve">Внесение изменений в Федеральный закон от </w:t>
      </w:r>
      <w:r w:rsidRPr="00820DF3">
        <w:rPr>
          <w:iCs/>
          <w:sz w:val="28"/>
          <w:szCs w:val="28"/>
        </w:rPr>
        <w:t>19.04.1991 N 1032-1 «О занятости населения в Российской Федерации»</w:t>
      </w:r>
      <w:r w:rsidRPr="00820DF3">
        <w:rPr>
          <w:sz w:val="28"/>
          <w:szCs w:val="28"/>
        </w:rPr>
        <w:t xml:space="preserve"> в части обеспечения безработных граждан социальным базовым пособием по безработице независимо от наличия трудового и страхового стажа гражданина.</w:t>
      </w:r>
      <w:r>
        <w:rPr>
          <w:sz w:val="28"/>
          <w:szCs w:val="28"/>
        </w:rPr>
        <w:t xml:space="preserve"> Внесение изменений в нормативно-правовую базу Российской Федерации в части установления обязательного страхования от безработицы в размере одного процента, за счет страховых взносов работодателя.</w:t>
      </w:r>
    </w:p>
    <w:p w:rsidR="005D000C" w:rsidRPr="00942C3F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федеральные законы Российской Федерации в части возмещения у</w:t>
      </w:r>
      <w:r w:rsidRPr="00942C3F">
        <w:rPr>
          <w:sz w:val="28"/>
          <w:szCs w:val="28"/>
        </w:rPr>
        <w:t>трат</w:t>
      </w:r>
      <w:r>
        <w:rPr>
          <w:sz w:val="28"/>
          <w:szCs w:val="28"/>
        </w:rPr>
        <w:t>ы</w:t>
      </w:r>
      <w:r w:rsidRPr="00942C3F">
        <w:rPr>
          <w:sz w:val="28"/>
          <w:szCs w:val="28"/>
        </w:rPr>
        <w:t xml:space="preserve"> заработка</w:t>
      </w:r>
      <w:r>
        <w:rPr>
          <w:sz w:val="28"/>
          <w:szCs w:val="28"/>
        </w:rPr>
        <w:t xml:space="preserve"> работнику</w:t>
      </w:r>
      <w:r w:rsidRPr="00942C3F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страховых взносов работодателей при наличии у гражданина оплачиваемой работы в течение 2-х лет, предшествующего наступлению безработицы – установление страхового пособия по безработице. </w:t>
      </w:r>
    </w:p>
    <w:p w:rsidR="005D000C" w:rsidRPr="00B46375" w:rsidRDefault="005D000C" w:rsidP="005D000C">
      <w:pPr>
        <w:spacing w:after="0"/>
        <w:jc w:val="both"/>
        <w:rPr>
          <w:b/>
          <w:sz w:val="28"/>
          <w:szCs w:val="28"/>
        </w:rPr>
      </w:pPr>
      <w:r w:rsidRPr="00B46375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B46375">
        <w:rPr>
          <w:b/>
          <w:sz w:val="28"/>
          <w:szCs w:val="28"/>
        </w:rPr>
        <w:t>: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безработных граждан, получающих социальное базовое пособие в размере прожиточного минимума трудоспособного населения.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безработных граждан, получающих страховое пособие по безработице.</w:t>
      </w:r>
    </w:p>
    <w:p w:rsidR="005D000C" w:rsidRDefault="005D000C" w:rsidP="005D000C">
      <w:pPr>
        <w:spacing w:after="0"/>
        <w:jc w:val="both"/>
        <w:rPr>
          <w:sz w:val="28"/>
          <w:szCs w:val="28"/>
        </w:rPr>
      </w:pPr>
    </w:p>
    <w:p w:rsidR="005D000C" w:rsidRDefault="005D000C" w:rsidP="005D000C">
      <w:pPr>
        <w:pStyle w:val="a3"/>
        <w:spacing w:after="0"/>
        <w:ind w:left="0"/>
        <w:jc w:val="both"/>
        <w:rPr>
          <w:b/>
          <w:sz w:val="32"/>
          <w:szCs w:val="32"/>
        </w:rPr>
      </w:pPr>
      <w:r w:rsidRPr="004A7B26">
        <w:rPr>
          <w:b/>
          <w:sz w:val="32"/>
          <w:szCs w:val="32"/>
        </w:rPr>
        <w:t xml:space="preserve">Стандарты достойного труда в </w:t>
      </w:r>
      <w:r>
        <w:rPr>
          <w:b/>
          <w:sz w:val="32"/>
          <w:szCs w:val="32"/>
        </w:rPr>
        <w:t>сфере</w:t>
      </w:r>
      <w:r w:rsidRPr="004A7B26">
        <w:rPr>
          <w:b/>
          <w:sz w:val="32"/>
          <w:szCs w:val="32"/>
        </w:rPr>
        <w:t xml:space="preserve"> социального партнёрства</w:t>
      </w:r>
    </w:p>
    <w:p w:rsidR="005D000C" w:rsidRPr="004A7B26" w:rsidRDefault="005D000C" w:rsidP="005D000C">
      <w:pPr>
        <w:pStyle w:val="a3"/>
        <w:spacing w:after="0"/>
        <w:ind w:left="0"/>
        <w:jc w:val="both"/>
        <w:rPr>
          <w:b/>
          <w:sz w:val="32"/>
          <w:szCs w:val="32"/>
        </w:rPr>
      </w:pPr>
    </w:p>
    <w:p w:rsidR="005D000C" w:rsidRPr="005C00AA" w:rsidRDefault="005D000C" w:rsidP="005D000C">
      <w:pPr>
        <w:jc w:val="both"/>
        <w:rPr>
          <w:b/>
          <w:sz w:val="28"/>
          <w:szCs w:val="28"/>
        </w:rPr>
      </w:pPr>
      <w:r w:rsidRPr="00C61C99">
        <w:rPr>
          <w:b/>
          <w:sz w:val="28"/>
          <w:szCs w:val="28"/>
        </w:rPr>
        <w:t>Эффективное социальное партнерство – система взаимоотношений работников,</w:t>
      </w:r>
      <w:r>
        <w:rPr>
          <w:b/>
          <w:sz w:val="28"/>
          <w:szCs w:val="28"/>
        </w:rPr>
        <w:t xml:space="preserve"> их представителей,</w:t>
      </w:r>
      <w:r w:rsidRPr="00C61C99">
        <w:rPr>
          <w:b/>
          <w:sz w:val="28"/>
          <w:szCs w:val="28"/>
        </w:rPr>
        <w:t xml:space="preserve"> работодателей, </w:t>
      </w:r>
      <w:r>
        <w:rPr>
          <w:b/>
          <w:sz w:val="28"/>
          <w:szCs w:val="28"/>
        </w:rPr>
        <w:t xml:space="preserve">их представителей, </w:t>
      </w:r>
      <w:r w:rsidRPr="00C61C99">
        <w:rPr>
          <w:b/>
          <w:sz w:val="28"/>
          <w:szCs w:val="28"/>
        </w:rPr>
        <w:t>органов государственной власти, органов местного самоуправления, позволяющая учитывать и согласовывать в равной и справедливой степени интересы каждой из сторон и обеспечивающая стабильное социально-экономическое развитие страны.</w:t>
      </w:r>
    </w:p>
    <w:p w:rsidR="005D000C" w:rsidRPr="00651673" w:rsidRDefault="005D000C" w:rsidP="005D00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  <w:u w:val="single"/>
        </w:rPr>
      </w:pPr>
      <w:r w:rsidRPr="00651673">
        <w:rPr>
          <w:b/>
          <w:sz w:val="28"/>
          <w:szCs w:val="28"/>
          <w:u w:val="single"/>
        </w:rPr>
        <w:t>Принятие проектов законодательных актов</w:t>
      </w:r>
      <w:r>
        <w:rPr>
          <w:b/>
          <w:sz w:val="28"/>
          <w:szCs w:val="28"/>
          <w:u w:val="single"/>
        </w:rPr>
        <w:t xml:space="preserve"> и иных</w:t>
      </w:r>
      <w:r w:rsidRPr="00651673">
        <w:rPr>
          <w:b/>
          <w:sz w:val="28"/>
          <w:szCs w:val="28"/>
          <w:u w:val="single"/>
        </w:rPr>
        <w:t xml:space="preserve"> нормативных правовых актов в сфере трудовых и иных непосредственно связанных с ними отношений на основе согласия всех сторон социального партнерства.</w:t>
      </w:r>
    </w:p>
    <w:p w:rsidR="005D000C" w:rsidRPr="00064A99" w:rsidRDefault="005D000C" w:rsidP="005D00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</w:t>
      </w:r>
      <w:r w:rsidRPr="00064A99">
        <w:rPr>
          <w:b/>
          <w:sz w:val="28"/>
          <w:szCs w:val="28"/>
        </w:rPr>
        <w:t>:</w:t>
      </w:r>
    </w:p>
    <w:p w:rsidR="005D000C" w:rsidRPr="00064A99" w:rsidRDefault="005D000C" w:rsidP="005D000C">
      <w:pPr>
        <w:spacing w:after="0"/>
        <w:jc w:val="both"/>
        <w:rPr>
          <w:sz w:val="28"/>
          <w:szCs w:val="28"/>
        </w:rPr>
      </w:pPr>
      <w:r w:rsidRPr="00064A99">
        <w:rPr>
          <w:sz w:val="28"/>
          <w:szCs w:val="28"/>
        </w:rPr>
        <w:t xml:space="preserve">Установление порядка в Генеральном, </w:t>
      </w:r>
      <w:r>
        <w:rPr>
          <w:sz w:val="28"/>
          <w:szCs w:val="28"/>
        </w:rPr>
        <w:t xml:space="preserve">отраслевых, </w:t>
      </w:r>
      <w:r w:rsidRPr="00064A99">
        <w:rPr>
          <w:sz w:val="28"/>
          <w:szCs w:val="28"/>
        </w:rPr>
        <w:t>региональных соглашениях внесения проектов законодательных актов в сфере труда органами государственной власти в Государственную Думу Российской Федерации, органы законодательной власти субъектов Российской Федерации только в случае согласованной позиции по данным документам всех сторон социального партнерства.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в Генеральном, отраслевых, региональных соглашениях принятия проектов нормативных правовых и иных актов в сфере труда органами государственной власти только в случае согласованной позиции по данным документам всех сторон социального партнерства.</w:t>
      </w:r>
    </w:p>
    <w:p w:rsidR="005D000C" w:rsidRPr="00531C12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531C12">
        <w:rPr>
          <w:b/>
          <w:sz w:val="28"/>
          <w:szCs w:val="28"/>
        </w:rPr>
        <w:t>Индикаторы:</w:t>
      </w:r>
    </w:p>
    <w:p w:rsidR="005D000C" w:rsidRPr="006C7DB1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законодательных и иных нормативных правовых актов в сфере трудовых и иных непосредственно связанных с ними отношений, одобренные всеми сторонами социального партнерства и принятые органами власти Российской Федерации и субъектов Российской Федерации.</w:t>
      </w:r>
    </w:p>
    <w:p w:rsidR="005D000C" w:rsidRPr="00D04ADA" w:rsidRDefault="005D000C" w:rsidP="005D000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D04ADA">
        <w:rPr>
          <w:b/>
          <w:sz w:val="28"/>
          <w:szCs w:val="28"/>
          <w:u w:val="single"/>
        </w:rPr>
        <w:t>Обязательность решения основополагающих (ключевых) вопросов в сфере трудовых и иных непосредственно связанных с ними отношений через коллективные договоры и соглашения.</w:t>
      </w:r>
    </w:p>
    <w:p w:rsidR="005D000C" w:rsidRPr="006C7DB1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6C7DB1">
        <w:rPr>
          <w:b/>
          <w:sz w:val="28"/>
          <w:szCs w:val="28"/>
        </w:rPr>
        <w:t xml:space="preserve">Механизмы: 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Трудовой кодекс Российской Федерации в части обязательности включения в коллективные договоры, соглашения положений по формам, системам, размерам оплаты труда, механизмам повышения заработной платы и выплате заработной платы при банкротстве предприятий; по занятости, обучению, переобучению и условиям высвобождения работников; по обеспечению интересов работников при приватизации или смене собственника предприятия; по механизмам контроля за соблюдением условий коллективных договоров, соглашений.</w:t>
      </w:r>
    </w:p>
    <w:p w:rsidR="005D000C" w:rsidRPr="00B45D7E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B45D7E">
        <w:rPr>
          <w:b/>
          <w:sz w:val="28"/>
          <w:szCs w:val="28"/>
        </w:rPr>
        <w:t>Индикаторы: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 в сфере труда.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штрафных санкций к работодателям.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трудовых споров.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096D2B">
        <w:rPr>
          <w:sz w:val="28"/>
          <w:szCs w:val="28"/>
        </w:rPr>
        <w:t>коллективных договоров</w:t>
      </w:r>
      <w:r>
        <w:rPr>
          <w:sz w:val="28"/>
          <w:szCs w:val="28"/>
        </w:rPr>
        <w:t>, в которые включены</w:t>
      </w:r>
      <w:r w:rsidRPr="00096D2B">
        <w:rPr>
          <w:sz w:val="28"/>
          <w:szCs w:val="28"/>
        </w:rPr>
        <w:t xml:space="preserve"> основополагающи</w:t>
      </w:r>
      <w:r>
        <w:rPr>
          <w:sz w:val="28"/>
          <w:szCs w:val="28"/>
        </w:rPr>
        <w:t>е</w:t>
      </w:r>
      <w:r w:rsidRPr="00096D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 в сфере трудовых и иных непосредственно связанных с ними отношений.</w:t>
      </w:r>
      <w:r w:rsidRPr="00096D2B">
        <w:rPr>
          <w:sz w:val="28"/>
          <w:szCs w:val="28"/>
        </w:rPr>
        <w:t xml:space="preserve"> </w:t>
      </w:r>
    </w:p>
    <w:p w:rsidR="005D000C" w:rsidRPr="00096D2B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соглашений, в которые включены</w:t>
      </w:r>
      <w:r w:rsidRPr="00096D2B">
        <w:rPr>
          <w:sz w:val="28"/>
          <w:szCs w:val="28"/>
        </w:rPr>
        <w:t xml:space="preserve"> основополагающи</w:t>
      </w:r>
      <w:r>
        <w:rPr>
          <w:sz w:val="28"/>
          <w:szCs w:val="28"/>
        </w:rPr>
        <w:t>е</w:t>
      </w:r>
      <w:r w:rsidRPr="00096D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 в сфере трудовых и иных непосредственно связанных с ними отношений.</w:t>
      </w:r>
      <w:r w:rsidRPr="00096D2B">
        <w:rPr>
          <w:sz w:val="28"/>
          <w:szCs w:val="28"/>
        </w:rPr>
        <w:t xml:space="preserve"> </w:t>
      </w:r>
    </w:p>
    <w:p w:rsidR="005D000C" w:rsidRPr="00FB7BC9" w:rsidRDefault="005D000C" w:rsidP="005D000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FB7BC9">
        <w:rPr>
          <w:b/>
          <w:sz w:val="28"/>
          <w:szCs w:val="28"/>
          <w:u w:val="single"/>
        </w:rPr>
        <w:t>Обязательность выполнения коллективных договоров и соглашений.</w:t>
      </w:r>
    </w:p>
    <w:p w:rsidR="005D000C" w:rsidRPr="00FB7BC9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FB7BC9">
        <w:rPr>
          <w:b/>
          <w:sz w:val="28"/>
          <w:szCs w:val="28"/>
        </w:rPr>
        <w:t xml:space="preserve">Механизмы: </w:t>
      </w:r>
    </w:p>
    <w:p w:rsidR="005D000C" w:rsidRPr="00FB7BC9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создания постоянно действующих органов социального партнерства на всех уровнях 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контроля за их выполнением.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ежегодного предоставления отчетности о ходе выполнения условий коллективного договора, соглашения органами социального партнёрства всех уровней в органы государственного контроля и надзора за соблюдением трудового законодательства.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выдачи государственным инспектором труда в месячный срок работодателю предписания об устранении нарушения трудового законодательства или иных нормативных правовых актов, содержащих нормы трудового права.</w:t>
      </w:r>
    </w:p>
    <w:p w:rsidR="005D000C" w:rsidRPr="00FB7BC9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FB7BC9">
        <w:rPr>
          <w:b/>
          <w:sz w:val="28"/>
          <w:szCs w:val="28"/>
        </w:rPr>
        <w:t>Индикаторы: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 в сфере труда.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штрафных санкций к работодателям.</w:t>
      </w:r>
    </w:p>
    <w:p w:rsidR="005D000C" w:rsidRPr="006C7DB1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трудовых споров.</w:t>
      </w:r>
    </w:p>
    <w:p w:rsidR="005D000C" w:rsidRPr="00450B12" w:rsidRDefault="005D000C" w:rsidP="005D000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Обязательность распространения соглашения на каждого работодателя</w:t>
      </w:r>
      <w:r w:rsidRPr="00450B12">
        <w:rPr>
          <w:b/>
          <w:sz w:val="28"/>
          <w:szCs w:val="28"/>
          <w:u w:val="single"/>
        </w:rPr>
        <w:t>.</w:t>
      </w:r>
    </w:p>
    <w:p w:rsidR="005D000C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5D000C" w:rsidRPr="009F328B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обязательности распространения соглашения на каждого работодателя. </w:t>
      </w:r>
    </w:p>
    <w:p w:rsidR="005D000C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Индикаторы:</w:t>
      </w:r>
    </w:p>
    <w:p w:rsidR="005D000C" w:rsidRPr="00F63C24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Численность работников, охваченных</w:t>
      </w:r>
      <w:r w:rsidRPr="00A02B8F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коллективными договорами, соглашениями</w:t>
      </w:r>
      <w:r w:rsidRPr="00A02B8F">
        <w:rPr>
          <w:sz w:val="28"/>
          <w:szCs w:val="28"/>
        </w:rPr>
        <w:t>.</w:t>
      </w:r>
    </w:p>
    <w:p w:rsidR="005D000C" w:rsidRPr="00F63C24" w:rsidRDefault="005D000C" w:rsidP="005D000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F63C24">
        <w:rPr>
          <w:b/>
          <w:sz w:val="28"/>
          <w:szCs w:val="28"/>
          <w:u w:val="single"/>
        </w:rPr>
        <w:t xml:space="preserve">Эффективная система разрешения </w:t>
      </w:r>
      <w:r>
        <w:rPr>
          <w:b/>
          <w:sz w:val="28"/>
          <w:szCs w:val="28"/>
          <w:u w:val="single"/>
        </w:rPr>
        <w:t xml:space="preserve">коллективных </w:t>
      </w:r>
      <w:r w:rsidRPr="00F63C24">
        <w:rPr>
          <w:b/>
          <w:sz w:val="28"/>
          <w:szCs w:val="28"/>
          <w:u w:val="single"/>
        </w:rPr>
        <w:t>трудовых споров.</w:t>
      </w:r>
    </w:p>
    <w:p w:rsidR="005D000C" w:rsidRPr="004E4466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4E4466">
        <w:rPr>
          <w:b/>
          <w:sz w:val="28"/>
          <w:szCs w:val="28"/>
        </w:rPr>
        <w:t>Механизмы</w:t>
      </w:r>
      <w:r>
        <w:rPr>
          <w:b/>
          <w:sz w:val="28"/>
          <w:szCs w:val="28"/>
        </w:rPr>
        <w:t>: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</w:t>
      </w:r>
      <w:r w:rsidRPr="00AB5A79">
        <w:rPr>
          <w:sz w:val="28"/>
          <w:szCs w:val="28"/>
        </w:rPr>
        <w:t xml:space="preserve"> внесудебного урегулирования коллективных трудовых споров</w:t>
      </w:r>
      <w:r>
        <w:rPr>
          <w:sz w:val="28"/>
          <w:szCs w:val="28"/>
        </w:rPr>
        <w:t>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5A79">
        <w:rPr>
          <w:sz w:val="28"/>
          <w:szCs w:val="28"/>
        </w:rPr>
        <w:t>асшир</w:t>
      </w:r>
      <w:r>
        <w:rPr>
          <w:sz w:val="28"/>
          <w:szCs w:val="28"/>
        </w:rPr>
        <w:t xml:space="preserve">ение и </w:t>
      </w:r>
      <w:r w:rsidRPr="00AB5A79">
        <w:rPr>
          <w:sz w:val="28"/>
          <w:szCs w:val="28"/>
        </w:rPr>
        <w:t>укрепл</w:t>
      </w:r>
      <w:r>
        <w:rPr>
          <w:sz w:val="28"/>
          <w:szCs w:val="28"/>
        </w:rPr>
        <w:t>ение</w:t>
      </w:r>
      <w:r w:rsidRPr="00AB5A79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 профессиональных союзов</w:t>
      </w:r>
      <w:r w:rsidRPr="00AB5A79">
        <w:rPr>
          <w:sz w:val="28"/>
          <w:szCs w:val="28"/>
        </w:rPr>
        <w:t xml:space="preserve"> с государственными органами надзора и контроля в целях предупреждения и оперативного устранения нарушений трудового законодательства, </w:t>
      </w:r>
      <w:r>
        <w:rPr>
          <w:sz w:val="28"/>
          <w:szCs w:val="28"/>
        </w:rPr>
        <w:t xml:space="preserve">условий </w:t>
      </w:r>
      <w:r w:rsidRPr="00AB5A79">
        <w:rPr>
          <w:sz w:val="28"/>
          <w:szCs w:val="28"/>
        </w:rPr>
        <w:t>согл</w:t>
      </w:r>
      <w:r>
        <w:rPr>
          <w:sz w:val="28"/>
          <w:szCs w:val="28"/>
        </w:rPr>
        <w:t>ашений и коллективных договоров.</w:t>
      </w:r>
    </w:p>
    <w:p w:rsidR="005D000C" w:rsidRPr="00AB5A79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5A79">
        <w:rPr>
          <w:sz w:val="28"/>
          <w:szCs w:val="28"/>
        </w:rPr>
        <w:t>асширени</w:t>
      </w:r>
      <w:r>
        <w:rPr>
          <w:sz w:val="28"/>
          <w:szCs w:val="28"/>
        </w:rPr>
        <w:t>е</w:t>
      </w:r>
      <w:r w:rsidRPr="00AB5A79">
        <w:rPr>
          <w:sz w:val="28"/>
          <w:szCs w:val="28"/>
        </w:rPr>
        <w:t xml:space="preserve"> электронных приемных правовых инспекций, юридических консультаций.</w:t>
      </w:r>
    </w:p>
    <w:p w:rsidR="005D000C" w:rsidRPr="004E4466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 w:rsidRPr="004E4466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>:</w:t>
      </w:r>
    </w:p>
    <w:p w:rsidR="005D000C" w:rsidRPr="00E468AA" w:rsidRDefault="005D000C" w:rsidP="005D000C">
      <w:pPr>
        <w:pStyle w:val="a3"/>
        <w:ind w:left="0"/>
        <w:jc w:val="both"/>
        <w:rPr>
          <w:sz w:val="28"/>
          <w:szCs w:val="28"/>
        </w:rPr>
      </w:pPr>
      <w:r w:rsidRPr="00E468AA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468A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на которых </w:t>
      </w:r>
      <w:bookmarkStart w:id="1" w:name="YANDEX_1"/>
      <w:bookmarkEnd w:id="1"/>
      <w:r w:rsidRPr="00E468AA">
        <w:rPr>
          <w:sz w:val="28"/>
          <w:szCs w:val="28"/>
        </w:rPr>
        <w:t>проходили</w:t>
      </w:r>
      <w:r>
        <w:rPr>
          <w:sz w:val="28"/>
          <w:szCs w:val="28"/>
        </w:rPr>
        <w:t xml:space="preserve"> коллективные трудовые споры и забастовки.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 w:rsidRPr="00E468AA">
        <w:rPr>
          <w:sz w:val="28"/>
          <w:szCs w:val="28"/>
        </w:rPr>
        <w:t>Численность работников,</w:t>
      </w:r>
      <w:r>
        <w:rPr>
          <w:sz w:val="28"/>
          <w:szCs w:val="28"/>
        </w:rPr>
        <w:t xml:space="preserve"> </w:t>
      </w:r>
      <w:r w:rsidRPr="00E468AA">
        <w:rPr>
          <w:sz w:val="28"/>
          <w:szCs w:val="28"/>
        </w:rPr>
        <w:t xml:space="preserve">участвовавших в </w:t>
      </w:r>
      <w:bookmarkStart w:id="2" w:name="YANDEX_2"/>
      <w:bookmarkEnd w:id="2"/>
      <w:r>
        <w:rPr>
          <w:sz w:val="28"/>
          <w:szCs w:val="28"/>
        </w:rPr>
        <w:t>коллективных трудовых спорах и</w:t>
      </w:r>
      <w:r w:rsidRPr="00E468AA">
        <w:rPr>
          <w:sz w:val="28"/>
          <w:szCs w:val="28"/>
        </w:rPr>
        <w:t> забастовках</w:t>
      </w:r>
      <w:r>
        <w:rPr>
          <w:sz w:val="28"/>
          <w:szCs w:val="28"/>
        </w:rPr>
        <w:t>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 w:rsidRPr="00E468AA">
        <w:rPr>
          <w:sz w:val="28"/>
          <w:szCs w:val="28"/>
        </w:rPr>
        <w:t xml:space="preserve">Количество времени, не отработанного работниками, участвовавшими в </w:t>
      </w:r>
      <w:bookmarkStart w:id="3" w:name="YANDEX_3"/>
      <w:bookmarkEnd w:id="3"/>
      <w:r w:rsidRPr="00E468AA">
        <w:rPr>
          <w:sz w:val="28"/>
          <w:szCs w:val="28"/>
        </w:rPr>
        <w:t>забастовках</w:t>
      </w:r>
      <w:r>
        <w:rPr>
          <w:sz w:val="28"/>
          <w:szCs w:val="28"/>
        </w:rPr>
        <w:t>.</w:t>
      </w:r>
    </w:p>
    <w:p w:rsidR="005D000C" w:rsidRDefault="005D000C" w:rsidP="005D000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2320E3">
        <w:rPr>
          <w:b/>
          <w:sz w:val="28"/>
          <w:szCs w:val="28"/>
          <w:u w:val="single"/>
        </w:rPr>
        <w:t>Реальное участие профсоюзов в управлении организацией.</w:t>
      </w:r>
    </w:p>
    <w:p w:rsidR="005D000C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уточнения видов участия представителей работников в управлении организацией, в том числе в работе коллегиальных органов управления (общем собрании, совете директоров (наблюдательном совете), правлении).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26.12.1995 № 208-ФЗ «Об акционерных обществах» в части установления положений в уставе порядка и условий участия представителя профсоюзной организации в работе коллегиальных органов управления (в общем собрании, совете директоров (наблюдательном совете), правлении) общества.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26.12.1995 № 208-ФЗ «Об акционерных обществах» в части установления перечня вопросов, решение которых должно осуществляться с участием представителя профсоюзной организации.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08.02.1998 № 14-ФЗ «Об обществах с ограниченной ответственностью» в части установления положений в уставе порядка и условий участия представителя профсоюзной организации в работе коллегиальных органов управления (в общем собрании, совете директоров (наблюдательном совете), правлении) общества.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08.02.1998 № 14-ФЗ «Об обществах с ограниченной ответственностью»</w:t>
      </w:r>
      <w:r w:rsidRPr="00E0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установления  </w:t>
      </w: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</w:p>
    <w:p w:rsidR="005D000C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перечня вопросов, решение которых должно осуществляться с участием представителя профсоюзной организации.</w:t>
      </w:r>
    </w:p>
    <w:p w:rsidR="005D000C" w:rsidRDefault="005D000C" w:rsidP="005D000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5D000C" w:rsidRPr="005C00AA" w:rsidRDefault="005D000C" w:rsidP="005D00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организаций, в которых решения принимаются с участием представителей профсоюзной организации</w:t>
      </w:r>
      <w:r w:rsidRPr="000F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работе коллегиальных органов управления (общего собрания, совета директоров (наблюдательного совета), правления). </w:t>
      </w:r>
    </w:p>
    <w:p w:rsidR="00774480" w:rsidRPr="0024310D" w:rsidRDefault="00774480" w:rsidP="00774480">
      <w:pPr>
        <w:spacing w:after="0"/>
        <w:contextualSpacing/>
        <w:jc w:val="center"/>
        <w:rPr>
          <w:b/>
          <w:sz w:val="32"/>
          <w:szCs w:val="32"/>
        </w:rPr>
      </w:pPr>
      <w:r w:rsidRPr="0024310D">
        <w:rPr>
          <w:b/>
          <w:sz w:val="32"/>
          <w:szCs w:val="32"/>
        </w:rPr>
        <w:t xml:space="preserve">Стандарты достойного труда </w:t>
      </w:r>
      <w:r>
        <w:rPr>
          <w:b/>
          <w:sz w:val="32"/>
          <w:szCs w:val="32"/>
        </w:rPr>
        <w:t>и</w:t>
      </w:r>
      <w:r w:rsidRPr="0024310D">
        <w:rPr>
          <w:b/>
          <w:sz w:val="32"/>
          <w:szCs w:val="32"/>
        </w:rPr>
        <w:t xml:space="preserve"> сфер</w:t>
      </w:r>
      <w:r>
        <w:rPr>
          <w:b/>
          <w:sz w:val="32"/>
          <w:szCs w:val="32"/>
        </w:rPr>
        <w:t>ы</w:t>
      </w:r>
      <w:r w:rsidRPr="0024310D">
        <w:rPr>
          <w:b/>
          <w:sz w:val="32"/>
          <w:szCs w:val="32"/>
        </w:rPr>
        <w:t xml:space="preserve"> социального страхования</w:t>
      </w:r>
    </w:p>
    <w:p w:rsidR="00774480" w:rsidRPr="0024310D" w:rsidRDefault="00774480" w:rsidP="00774480">
      <w:pPr>
        <w:spacing w:after="0"/>
        <w:contextualSpacing/>
        <w:jc w:val="center"/>
        <w:rPr>
          <w:b/>
          <w:sz w:val="32"/>
          <w:szCs w:val="32"/>
        </w:rPr>
      </w:pPr>
    </w:p>
    <w:p w:rsidR="00774480" w:rsidRPr="0024310D" w:rsidRDefault="00774480" w:rsidP="00774480">
      <w:pPr>
        <w:spacing w:line="240" w:lineRule="auto"/>
        <w:jc w:val="center"/>
        <w:rPr>
          <w:b/>
          <w:spacing w:val="10"/>
          <w:sz w:val="28"/>
          <w:szCs w:val="28"/>
        </w:rPr>
      </w:pPr>
      <w:r w:rsidRPr="0024310D">
        <w:rPr>
          <w:b/>
          <w:sz w:val="28"/>
          <w:szCs w:val="28"/>
        </w:rPr>
        <w:t xml:space="preserve">Социальное страхование - </w:t>
      </w:r>
      <w:r w:rsidRPr="0024310D">
        <w:rPr>
          <w:b/>
          <w:spacing w:val="10"/>
          <w:sz w:val="28"/>
          <w:szCs w:val="28"/>
        </w:rPr>
        <w:t>высокоэффективный механизм социальной защиты работающих и регулирования качества жизни</w:t>
      </w:r>
      <w:r>
        <w:rPr>
          <w:b/>
          <w:spacing w:val="10"/>
          <w:sz w:val="28"/>
          <w:szCs w:val="28"/>
        </w:rPr>
        <w:t>.</w:t>
      </w:r>
    </w:p>
    <w:p w:rsidR="00774480" w:rsidRDefault="00774480" w:rsidP="00774480">
      <w:pPr>
        <w:spacing w:after="0"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774480" w:rsidRPr="0024310D" w:rsidRDefault="00774480" w:rsidP="00774480">
      <w:pPr>
        <w:spacing w:after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4310D">
        <w:rPr>
          <w:b/>
          <w:color w:val="000000"/>
          <w:sz w:val="28"/>
          <w:szCs w:val="28"/>
          <w:u w:val="single"/>
        </w:rPr>
        <w:t>1.  Совершенствование пенсионного законодательства и повышение уровня пенсионного обеспечения граждан</w:t>
      </w:r>
    </w:p>
    <w:p w:rsidR="00774480" w:rsidRPr="00DE14C2" w:rsidRDefault="00774480" w:rsidP="00774480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DE14C2">
        <w:rPr>
          <w:b/>
          <w:sz w:val="28"/>
          <w:szCs w:val="28"/>
        </w:rPr>
        <w:t>Механизмы:</w:t>
      </w:r>
    </w:p>
    <w:p w:rsidR="00774480" w:rsidRPr="0024310D" w:rsidRDefault="00774480" w:rsidP="00774480">
      <w:pPr>
        <w:spacing w:after="0" w:line="360" w:lineRule="auto"/>
        <w:jc w:val="both"/>
        <w:rPr>
          <w:color w:val="000000"/>
          <w:sz w:val="28"/>
          <w:szCs w:val="28"/>
        </w:rPr>
      </w:pPr>
      <w:r w:rsidRPr="0024310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4310D">
        <w:rPr>
          <w:sz w:val="28"/>
          <w:szCs w:val="28"/>
        </w:rPr>
        <w:t xml:space="preserve"> Принятие федерального закона «О ратификации Конвенции МОТ </w:t>
      </w:r>
      <w:r w:rsidRPr="0024310D">
        <w:rPr>
          <w:color w:val="000000"/>
          <w:sz w:val="28"/>
          <w:szCs w:val="28"/>
        </w:rPr>
        <w:t>"</w:t>
      </w:r>
      <w:r w:rsidRPr="0024310D">
        <w:rPr>
          <w:bCs/>
          <w:color w:val="000000"/>
          <w:sz w:val="28"/>
          <w:szCs w:val="28"/>
        </w:rPr>
        <w:t>Установление</w:t>
      </w:r>
      <w:r w:rsidRPr="0024310D">
        <w:rPr>
          <w:color w:val="000000"/>
          <w:sz w:val="28"/>
          <w:szCs w:val="28"/>
        </w:rPr>
        <w:t xml:space="preserve"> </w:t>
      </w:r>
      <w:r w:rsidRPr="0024310D">
        <w:rPr>
          <w:bCs/>
          <w:color w:val="000000"/>
          <w:sz w:val="28"/>
          <w:szCs w:val="28"/>
        </w:rPr>
        <w:t>минимальной</w:t>
      </w:r>
      <w:r w:rsidRPr="0024310D">
        <w:rPr>
          <w:color w:val="000000"/>
          <w:sz w:val="28"/>
          <w:szCs w:val="28"/>
        </w:rPr>
        <w:t xml:space="preserve"> </w:t>
      </w:r>
      <w:r w:rsidRPr="0024310D">
        <w:rPr>
          <w:bCs/>
          <w:color w:val="000000"/>
          <w:sz w:val="28"/>
          <w:szCs w:val="28"/>
        </w:rPr>
        <w:t>заработной</w:t>
      </w:r>
      <w:r w:rsidRPr="0024310D">
        <w:rPr>
          <w:color w:val="000000"/>
          <w:sz w:val="28"/>
          <w:szCs w:val="28"/>
        </w:rPr>
        <w:t xml:space="preserve"> </w:t>
      </w:r>
      <w:r w:rsidRPr="0024310D">
        <w:rPr>
          <w:bCs/>
          <w:color w:val="000000"/>
          <w:sz w:val="28"/>
          <w:szCs w:val="28"/>
        </w:rPr>
        <w:t>платы</w:t>
      </w:r>
      <w:r w:rsidRPr="0024310D">
        <w:rPr>
          <w:color w:val="000000"/>
          <w:sz w:val="28"/>
          <w:szCs w:val="28"/>
        </w:rPr>
        <w:t>" (Конвенция № 131)</w:t>
      </w:r>
      <w:r>
        <w:rPr>
          <w:color w:val="000000"/>
          <w:sz w:val="28"/>
          <w:szCs w:val="28"/>
        </w:rPr>
        <w:t>.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310D">
        <w:rPr>
          <w:sz w:val="28"/>
          <w:szCs w:val="28"/>
        </w:rPr>
        <w:t xml:space="preserve">2 Приведение минимального размера пенсии по старости </w:t>
      </w:r>
      <w:r>
        <w:rPr>
          <w:sz w:val="28"/>
          <w:szCs w:val="28"/>
        </w:rPr>
        <w:t>к нормам не ниже прожиточного минимума пенсионера.</w:t>
      </w:r>
    </w:p>
    <w:p w:rsidR="00774480" w:rsidRPr="00DE14C2" w:rsidRDefault="00774480" w:rsidP="00774480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DE14C2">
        <w:rPr>
          <w:b/>
          <w:sz w:val="28"/>
          <w:szCs w:val="28"/>
        </w:rPr>
        <w:t xml:space="preserve">Индикатор: 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310D">
        <w:rPr>
          <w:sz w:val="28"/>
          <w:szCs w:val="28"/>
        </w:rPr>
        <w:t>инимальный размер пенсии по старости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310D">
        <w:rPr>
          <w:sz w:val="28"/>
          <w:szCs w:val="28"/>
        </w:rPr>
        <w:t>3 Принятие федерального закона «О ратификации Конвенции МОТ</w:t>
      </w:r>
      <w:r>
        <w:rPr>
          <w:sz w:val="28"/>
          <w:szCs w:val="28"/>
        </w:rPr>
        <w:t xml:space="preserve">          </w:t>
      </w:r>
      <w:r w:rsidRPr="0024310D">
        <w:rPr>
          <w:sz w:val="28"/>
          <w:szCs w:val="28"/>
        </w:rPr>
        <w:t>«О минимальных нормах социального обеспечения» (Конвенция № 102)</w:t>
      </w:r>
      <w:r>
        <w:rPr>
          <w:sz w:val="28"/>
          <w:szCs w:val="28"/>
        </w:rPr>
        <w:t>.</w:t>
      </w:r>
    </w:p>
    <w:p w:rsidR="00774480" w:rsidRPr="00DE14C2" w:rsidRDefault="00774480" w:rsidP="00774480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DE14C2">
        <w:rPr>
          <w:b/>
          <w:sz w:val="28"/>
          <w:szCs w:val="28"/>
        </w:rPr>
        <w:t xml:space="preserve">Индикатор: 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310D">
        <w:rPr>
          <w:sz w:val="28"/>
          <w:szCs w:val="28"/>
        </w:rPr>
        <w:t xml:space="preserve">оэффициент замещения </w:t>
      </w:r>
      <w:r>
        <w:rPr>
          <w:sz w:val="28"/>
          <w:szCs w:val="28"/>
        </w:rPr>
        <w:t xml:space="preserve">пенсией </w:t>
      </w:r>
      <w:r w:rsidRPr="0024310D">
        <w:rPr>
          <w:sz w:val="28"/>
          <w:szCs w:val="28"/>
        </w:rPr>
        <w:t>утраченного заработка при наступлении страхового случая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4310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24310D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24310D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24310D">
        <w:rPr>
          <w:sz w:val="28"/>
          <w:szCs w:val="28"/>
        </w:rPr>
        <w:t xml:space="preserve"> пенсионн</w:t>
      </w:r>
      <w:r>
        <w:rPr>
          <w:sz w:val="28"/>
          <w:szCs w:val="28"/>
        </w:rPr>
        <w:t>ой</w:t>
      </w:r>
      <w:r w:rsidRPr="0024310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для работников, задействованных во вредных и опасных условиях труда</w:t>
      </w:r>
      <w:r w:rsidRPr="0024310D">
        <w:rPr>
          <w:sz w:val="28"/>
          <w:szCs w:val="28"/>
        </w:rPr>
        <w:t xml:space="preserve">, с установлением взаимосвязи между </w:t>
      </w:r>
      <w:r>
        <w:rPr>
          <w:sz w:val="28"/>
          <w:szCs w:val="28"/>
        </w:rPr>
        <w:t>величиной страхового тарифа и</w:t>
      </w:r>
      <w:r w:rsidRPr="0024310D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ей рабочего места в зависимости от </w:t>
      </w:r>
      <w:r w:rsidRPr="0024310D">
        <w:rPr>
          <w:sz w:val="28"/>
          <w:szCs w:val="28"/>
        </w:rPr>
        <w:t xml:space="preserve">вредности </w:t>
      </w:r>
      <w:r>
        <w:rPr>
          <w:sz w:val="28"/>
          <w:szCs w:val="28"/>
        </w:rPr>
        <w:t>и опасности условий труда.</w:t>
      </w:r>
    </w:p>
    <w:p w:rsidR="00774480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 w:rsidRPr="00DE14C2">
        <w:rPr>
          <w:b/>
          <w:sz w:val="28"/>
          <w:szCs w:val="28"/>
        </w:rPr>
        <w:t>Индикатор:</w:t>
      </w:r>
      <w:r w:rsidRPr="0024310D">
        <w:rPr>
          <w:sz w:val="28"/>
          <w:szCs w:val="28"/>
        </w:rPr>
        <w:t xml:space="preserve"> 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4310D">
        <w:rPr>
          <w:sz w:val="28"/>
          <w:szCs w:val="28"/>
        </w:rPr>
        <w:t>исленность получателей дополнительных профессиональных пенсий</w:t>
      </w:r>
      <w:r>
        <w:rPr>
          <w:sz w:val="28"/>
          <w:szCs w:val="28"/>
        </w:rPr>
        <w:t>.</w:t>
      </w:r>
    </w:p>
    <w:p w:rsidR="00774480" w:rsidRDefault="00774480" w:rsidP="00774480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774480" w:rsidRDefault="00774480" w:rsidP="00774480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774480" w:rsidRPr="0024310D" w:rsidRDefault="00774480" w:rsidP="00774480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24310D">
        <w:rPr>
          <w:b/>
          <w:sz w:val="28"/>
          <w:szCs w:val="28"/>
          <w:u w:val="single"/>
        </w:rPr>
        <w:t xml:space="preserve">2. Управление рисками </w:t>
      </w:r>
      <w:r>
        <w:rPr>
          <w:b/>
          <w:sz w:val="28"/>
          <w:szCs w:val="28"/>
          <w:u w:val="single"/>
        </w:rPr>
        <w:t xml:space="preserve">для </w:t>
      </w:r>
      <w:r w:rsidRPr="0024310D">
        <w:rPr>
          <w:b/>
          <w:sz w:val="28"/>
          <w:szCs w:val="28"/>
          <w:u w:val="single"/>
        </w:rPr>
        <w:t xml:space="preserve">здоровья экономически активного населения </w:t>
      </w:r>
    </w:p>
    <w:p w:rsidR="00774480" w:rsidRPr="00B02E7D" w:rsidRDefault="00774480" w:rsidP="00774480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431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310D">
        <w:rPr>
          <w:sz w:val="28"/>
          <w:szCs w:val="28"/>
        </w:rPr>
        <w:t xml:space="preserve">ключения лекарственного обеспечения в </w:t>
      </w:r>
      <w:r>
        <w:rPr>
          <w:sz w:val="28"/>
          <w:szCs w:val="28"/>
        </w:rPr>
        <w:t xml:space="preserve">систему </w:t>
      </w:r>
      <w:r w:rsidRPr="0024310D">
        <w:rPr>
          <w:sz w:val="28"/>
          <w:szCs w:val="28"/>
        </w:rPr>
        <w:t>обязательно</w:t>
      </w:r>
      <w:r>
        <w:rPr>
          <w:sz w:val="28"/>
          <w:szCs w:val="28"/>
        </w:rPr>
        <w:t>го</w:t>
      </w:r>
      <w:r w:rsidRPr="0024310D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го</w:t>
      </w:r>
      <w:r w:rsidRPr="0024310D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24310D">
        <w:rPr>
          <w:sz w:val="28"/>
          <w:szCs w:val="28"/>
        </w:rPr>
        <w:t xml:space="preserve"> и Программу государственных гарантий оказания гражданам РФ бесплатной медицинской помощи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 w:rsidRPr="00B02E7D">
        <w:rPr>
          <w:b/>
          <w:sz w:val="28"/>
          <w:szCs w:val="28"/>
        </w:rPr>
        <w:t>Индикатор:</w:t>
      </w:r>
      <w:r>
        <w:rPr>
          <w:sz w:val="28"/>
          <w:szCs w:val="28"/>
        </w:rPr>
        <w:t xml:space="preserve"> П</w:t>
      </w:r>
      <w:r w:rsidRPr="00B02E7D">
        <w:rPr>
          <w:sz w:val="28"/>
          <w:szCs w:val="28"/>
        </w:rPr>
        <w:t>роцент охвата</w:t>
      </w:r>
      <w:r w:rsidRPr="0024310D">
        <w:rPr>
          <w:sz w:val="28"/>
          <w:szCs w:val="28"/>
        </w:rPr>
        <w:t xml:space="preserve"> населения лекарственным обеспечением в амбулаторных и стационарных условиях</w:t>
      </w:r>
      <w:r>
        <w:rPr>
          <w:sz w:val="28"/>
          <w:szCs w:val="28"/>
        </w:rPr>
        <w:t>.</w:t>
      </w:r>
    </w:p>
    <w:p w:rsidR="00774480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 w:rsidRPr="0024310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4310D">
        <w:rPr>
          <w:sz w:val="28"/>
          <w:szCs w:val="28"/>
        </w:rPr>
        <w:t xml:space="preserve"> Выявление и лечение заболеваний, являющихся основными причинами смертности и инвалидности трудоспособного населения России</w:t>
      </w:r>
      <w:r>
        <w:rPr>
          <w:sz w:val="28"/>
          <w:szCs w:val="28"/>
        </w:rPr>
        <w:t xml:space="preserve"> на основе в</w:t>
      </w:r>
      <w:r w:rsidRPr="0024310D">
        <w:rPr>
          <w:sz w:val="28"/>
          <w:szCs w:val="28"/>
        </w:rPr>
        <w:t>сеобщ</w:t>
      </w:r>
      <w:r>
        <w:rPr>
          <w:sz w:val="28"/>
          <w:szCs w:val="28"/>
        </w:rPr>
        <w:t>ей</w:t>
      </w:r>
      <w:r w:rsidRPr="0024310D">
        <w:rPr>
          <w:sz w:val="28"/>
          <w:szCs w:val="28"/>
        </w:rPr>
        <w:t xml:space="preserve"> диспансеризаци</w:t>
      </w:r>
      <w:r>
        <w:rPr>
          <w:sz w:val="28"/>
          <w:szCs w:val="28"/>
        </w:rPr>
        <w:t>и</w:t>
      </w:r>
      <w:r w:rsidRPr="0024310D">
        <w:rPr>
          <w:sz w:val="28"/>
          <w:szCs w:val="28"/>
        </w:rPr>
        <w:t xml:space="preserve"> работающих за счет средств обязательного медицинского страхования с включением в объем мероприятий санации полости рта и обследование на онкомаркеры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 w:rsidRPr="003C4ED5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3C4E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24310D">
        <w:rPr>
          <w:sz w:val="28"/>
          <w:szCs w:val="28"/>
        </w:rPr>
        <w:t xml:space="preserve">оличество впервые выявленных </w:t>
      </w:r>
      <w:r w:rsidRPr="00296AE6">
        <w:rPr>
          <w:sz w:val="28"/>
          <w:szCs w:val="28"/>
        </w:rPr>
        <w:t>заболеваний; Динамика заболеваемости и смертности работающих по отношению к предыдущему году; Доступность медицинской помощи и удовлетворенность ее качеством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310D">
        <w:rPr>
          <w:sz w:val="28"/>
          <w:szCs w:val="28"/>
        </w:rPr>
        <w:t xml:space="preserve">3 </w:t>
      </w:r>
      <w:r>
        <w:rPr>
          <w:sz w:val="28"/>
          <w:szCs w:val="28"/>
        </w:rPr>
        <w:t>В</w:t>
      </w:r>
      <w:r w:rsidRPr="0024310D">
        <w:rPr>
          <w:sz w:val="28"/>
          <w:szCs w:val="28"/>
        </w:rPr>
        <w:t xml:space="preserve">несение изменений в ФЗ «Об обязательном социальном страховании на случай временной нетрудоспособности и в связи с материнством» в части, </w:t>
      </w:r>
      <w:r>
        <w:rPr>
          <w:sz w:val="28"/>
          <w:szCs w:val="28"/>
        </w:rPr>
        <w:t>о</w:t>
      </w:r>
      <w:r w:rsidRPr="0024310D">
        <w:rPr>
          <w:sz w:val="28"/>
          <w:szCs w:val="28"/>
        </w:rPr>
        <w:t>плат</w:t>
      </w:r>
      <w:r>
        <w:rPr>
          <w:sz w:val="28"/>
          <w:szCs w:val="28"/>
        </w:rPr>
        <w:t>ы периодов</w:t>
      </w:r>
      <w:r w:rsidRPr="0024310D">
        <w:rPr>
          <w:sz w:val="28"/>
          <w:szCs w:val="28"/>
        </w:rPr>
        <w:t xml:space="preserve"> временной нетрудоспособности на основании актуального текущего заработка</w:t>
      </w:r>
      <w:r>
        <w:rPr>
          <w:sz w:val="28"/>
          <w:szCs w:val="28"/>
        </w:rPr>
        <w:t xml:space="preserve"> за текущий период страхования.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 w:rsidRPr="00CA009D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CA009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CA009D">
        <w:rPr>
          <w:sz w:val="28"/>
          <w:szCs w:val="28"/>
        </w:rPr>
        <w:t>асчетный</w:t>
      </w:r>
      <w:r w:rsidRPr="0024310D">
        <w:rPr>
          <w:sz w:val="28"/>
          <w:szCs w:val="28"/>
        </w:rPr>
        <w:t xml:space="preserve"> период, предшествующий страховому случаю;</w:t>
      </w:r>
    </w:p>
    <w:p w:rsidR="00774480" w:rsidRPr="0024310D" w:rsidRDefault="00774480" w:rsidP="0077448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310D">
        <w:rPr>
          <w:sz w:val="28"/>
          <w:szCs w:val="28"/>
        </w:rPr>
        <w:t xml:space="preserve">азмер пособия по временной нетрудоспособности, </w:t>
      </w:r>
      <w:r w:rsidRPr="0024310D">
        <w:rPr>
          <w:bCs/>
          <w:color w:val="000000"/>
          <w:sz w:val="28"/>
          <w:szCs w:val="28"/>
        </w:rPr>
        <w:t>по</w:t>
      </w:r>
      <w:r w:rsidRPr="0024310D">
        <w:rPr>
          <w:color w:val="000000"/>
          <w:sz w:val="28"/>
          <w:szCs w:val="28"/>
        </w:rPr>
        <w:t xml:space="preserve"> беременности и родам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4310D">
        <w:rPr>
          <w:sz w:val="28"/>
          <w:szCs w:val="28"/>
        </w:rPr>
        <w:t>4 Восстановление и развитие сети санаториев-профилакториев</w:t>
      </w:r>
      <w:r>
        <w:rPr>
          <w:sz w:val="28"/>
          <w:szCs w:val="28"/>
        </w:rPr>
        <w:t>,</w:t>
      </w:r>
      <w:r w:rsidRPr="0024310D">
        <w:rPr>
          <w:sz w:val="28"/>
          <w:szCs w:val="28"/>
        </w:rPr>
        <w:t xml:space="preserve"> как системы предупреждения общей и профессиональной заболеваемости и </w:t>
      </w:r>
      <w:r w:rsidRPr="0024310D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ирования здорового образа жизни.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 w:rsidRPr="00CA009D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ы</w:t>
      </w:r>
      <w:r w:rsidRPr="00CA009D">
        <w:rPr>
          <w:b/>
          <w:sz w:val="28"/>
          <w:szCs w:val="28"/>
        </w:rPr>
        <w:t>:</w:t>
      </w:r>
      <w:r w:rsidRPr="002431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4310D">
        <w:rPr>
          <w:sz w:val="28"/>
          <w:szCs w:val="28"/>
        </w:rPr>
        <w:t xml:space="preserve">инамика численности санаториев </w:t>
      </w:r>
      <w:r>
        <w:rPr>
          <w:sz w:val="28"/>
          <w:szCs w:val="28"/>
        </w:rPr>
        <w:t xml:space="preserve">– </w:t>
      </w:r>
      <w:r w:rsidRPr="0024310D">
        <w:rPr>
          <w:sz w:val="28"/>
          <w:szCs w:val="28"/>
        </w:rPr>
        <w:t>профилакториев</w:t>
      </w:r>
      <w:r>
        <w:rPr>
          <w:sz w:val="28"/>
          <w:szCs w:val="28"/>
        </w:rPr>
        <w:t>;</w:t>
      </w:r>
      <w:r w:rsidRPr="002431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310D">
        <w:rPr>
          <w:sz w:val="28"/>
          <w:szCs w:val="28"/>
        </w:rPr>
        <w:t>оличество работающих, воспользовавшихся их услугами</w:t>
      </w:r>
      <w:r>
        <w:rPr>
          <w:sz w:val="28"/>
          <w:szCs w:val="28"/>
        </w:rPr>
        <w:t>.</w:t>
      </w:r>
    </w:p>
    <w:p w:rsidR="00774480" w:rsidRPr="0024310D" w:rsidRDefault="00774480" w:rsidP="0077448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31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4310D">
        <w:rPr>
          <w:sz w:val="28"/>
          <w:szCs w:val="28"/>
        </w:rPr>
        <w:t>Разработка и принятие  федерального закона «Об организации питания на предприятиях и в организациях»</w:t>
      </w:r>
      <w:r>
        <w:rPr>
          <w:sz w:val="28"/>
          <w:szCs w:val="28"/>
        </w:rPr>
        <w:t>.</w:t>
      </w:r>
    </w:p>
    <w:p w:rsidR="00CF50C3" w:rsidRDefault="00774480" w:rsidP="00774480">
      <w:pPr>
        <w:spacing w:line="360" w:lineRule="auto"/>
        <w:contextualSpacing/>
        <w:jc w:val="both"/>
      </w:pPr>
      <w:r w:rsidRPr="00CA009D">
        <w:rPr>
          <w:b/>
          <w:sz w:val="28"/>
          <w:szCs w:val="28"/>
        </w:rPr>
        <w:t>Индикатор:</w:t>
      </w:r>
      <w:r w:rsidRPr="00CA00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310D">
        <w:rPr>
          <w:sz w:val="28"/>
          <w:szCs w:val="28"/>
        </w:rPr>
        <w:t>роцент охвата предприятий сетью общественного питания</w:t>
      </w:r>
      <w:r>
        <w:rPr>
          <w:sz w:val="28"/>
          <w:szCs w:val="28"/>
        </w:rPr>
        <w:t>.</w:t>
      </w:r>
    </w:p>
    <w:sectPr w:rsidR="00CF50C3" w:rsidSect="00C537F1">
      <w:headerReference w:type="default" r:id="rId7"/>
      <w:footerReference w:type="first" r:id="rId8"/>
      <w:pgSz w:w="11906" w:h="16838"/>
      <w:pgMar w:top="737" w:right="737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71" w:rsidRDefault="00D92E71">
      <w:r>
        <w:separator/>
      </w:r>
    </w:p>
  </w:endnote>
  <w:endnote w:type="continuationSeparator" w:id="0">
    <w:p w:rsidR="00D92E71" w:rsidRDefault="00D9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F1" w:rsidRDefault="00C537F1" w:rsidP="005D000C">
    <w:pPr>
      <w:pStyle w:val="a6"/>
    </w:pPr>
  </w:p>
  <w:p w:rsidR="00C537F1" w:rsidRDefault="00C537F1" w:rsidP="005D000C">
    <w:pPr>
      <w:pStyle w:val="a6"/>
      <w:tabs>
        <w:tab w:val="clear" w:pos="4677"/>
        <w:tab w:val="clear" w:pos="9355"/>
        <w:tab w:val="left" w:pos="84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71" w:rsidRDefault="00D92E71">
      <w:r>
        <w:separator/>
      </w:r>
    </w:p>
  </w:footnote>
  <w:footnote w:type="continuationSeparator" w:id="0">
    <w:p w:rsidR="00D92E71" w:rsidRDefault="00D9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F1" w:rsidRDefault="00C537F1">
    <w:pPr>
      <w:pStyle w:val="a4"/>
      <w:jc w:val="center"/>
    </w:pPr>
    <w:fldSimple w:instr=" PAGE   \* MERGEFORMAT ">
      <w:r w:rsidR="00154D7F">
        <w:rPr>
          <w:noProof/>
        </w:rPr>
        <w:t>12</w:t>
      </w:r>
    </w:fldSimple>
  </w:p>
  <w:p w:rsidR="00C537F1" w:rsidRDefault="00C537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126"/>
    <w:multiLevelType w:val="hybridMultilevel"/>
    <w:tmpl w:val="1A3E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D0C"/>
    <w:multiLevelType w:val="hybridMultilevel"/>
    <w:tmpl w:val="6A04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0C"/>
    <w:rsid w:val="00020C36"/>
    <w:rsid w:val="000B61F3"/>
    <w:rsid w:val="00154D7F"/>
    <w:rsid w:val="0052454C"/>
    <w:rsid w:val="005C5E10"/>
    <w:rsid w:val="005D000C"/>
    <w:rsid w:val="006571F1"/>
    <w:rsid w:val="0072720A"/>
    <w:rsid w:val="00766D61"/>
    <w:rsid w:val="00774480"/>
    <w:rsid w:val="008A6921"/>
    <w:rsid w:val="009763FD"/>
    <w:rsid w:val="00A904BA"/>
    <w:rsid w:val="00AA2651"/>
    <w:rsid w:val="00C537F1"/>
    <w:rsid w:val="00CF50C3"/>
    <w:rsid w:val="00D9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00C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D000C"/>
    <w:pPr>
      <w:ind w:left="720"/>
      <w:contextualSpacing/>
    </w:pPr>
  </w:style>
  <w:style w:type="paragraph" w:customStyle="1" w:styleId="ConsPlusNormal">
    <w:name w:val="ConsPlusNormal"/>
    <w:rsid w:val="005D0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5D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rsid w:val="005D000C"/>
    <w:rPr>
      <w:rFonts w:eastAsia="Calibri"/>
      <w:sz w:val="24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5D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rsid w:val="005D000C"/>
    <w:rPr>
      <w:rFonts w:eastAsia="Calibri"/>
      <w:sz w:val="24"/>
      <w:szCs w:val="22"/>
      <w:lang w:val="ru-RU" w:eastAsia="en-US" w:bidi="ar-SA"/>
    </w:rPr>
  </w:style>
  <w:style w:type="character" w:styleId="a8">
    <w:name w:val="Strong"/>
    <w:qFormat/>
    <w:rsid w:val="005D0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Крайсовппроф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Наталия</dc:creator>
  <cp:lastModifiedBy>Елена</cp:lastModifiedBy>
  <cp:revision>2</cp:revision>
  <cp:lastPrinted>2012-09-06T10:49:00Z</cp:lastPrinted>
  <dcterms:created xsi:type="dcterms:W3CDTF">2013-10-04T13:43:00Z</dcterms:created>
  <dcterms:modified xsi:type="dcterms:W3CDTF">2013-10-04T13:43:00Z</dcterms:modified>
</cp:coreProperties>
</file>