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8"/>
        <w:gridCol w:w="4723"/>
      </w:tblGrid>
      <w:tr w:rsidR="00280272" w:rsidTr="00280272">
        <w:tc>
          <w:tcPr>
            <w:tcW w:w="4848" w:type="dxa"/>
          </w:tcPr>
          <w:p w:rsidR="00280272" w:rsidRDefault="00280272">
            <w:pPr>
              <w:pStyle w:val="2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«УТВЕРЖДАЮ»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:rsidR="00280272" w:rsidRDefault="00280272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 </w:t>
            </w:r>
            <w:r w:rsidR="00586044">
              <w:rPr>
                <w:bCs/>
                <w:sz w:val="20"/>
                <w:szCs w:val="20"/>
              </w:rPr>
              <w:t xml:space="preserve">управляющего </w:t>
            </w:r>
            <w:r>
              <w:rPr>
                <w:bCs/>
                <w:sz w:val="20"/>
                <w:szCs w:val="20"/>
              </w:rPr>
              <w:t xml:space="preserve"> совета                                                                                   </w:t>
            </w:r>
          </w:p>
          <w:p w:rsidR="00280272" w:rsidRDefault="00280272">
            <w:pPr>
              <w:rPr>
                <w:bCs/>
                <w:sz w:val="20"/>
                <w:szCs w:val="20"/>
              </w:rPr>
            </w:pPr>
          </w:p>
          <w:p w:rsidR="00280272" w:rsidRDefault="002802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 /</w:t>
            </w:r>
            <w:r w:rsidR="00586044">
              <w:rPr>
                <w:bCs/>
                <w:sz w:val="20"/>
                <w:szCs w:val="20"/>
              </w:rPr>
              <w:t>________________________</w:t>
            </w:r>
            <w:r>
              <w:rPr>
                <w:bCs/>
                <w:sz w:val="20"/>
                <w:szCs w:val="20"/>
              </w:rPr>
              <w:t>/</w:t>
            </w:r>
          </w:p>
          <w:p w:rsidR="00280272" w:rsidRDefault="00280272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280272" w:rsidRPr="003C1CD5" w:rsidRDefault="00280272">
            <w:pPr>
              <w:pStyle w:val="2"/>
              <w:ind w:firstLine="0"/>
              <w:rPr>
                <w:b/>
                <w:sz w:val="24"/>
              </w:rPr>
            </w:pPr>
            <w:r w:rsidRPr="003C1CD5">
              <w:rPr>
                <w:b/>
                <w:sz w:val="24"/>
              </w:rPr>
              <w:t>Согласовано:</w:t>
            </w:r>
          </w:p>
          <w:p w:rsidR="00280272" w:rsidRDefault="00280272">
            <w:r>
              <w:t>Председатель профсоюзного комитета М</w:t>
            </w:r>
            <w:r w:rsidR="00A7376C">
              <w:t>Б</w:t>
            </w:r>
            <w:r>
              <w:t xml:space="preserve">ОУ </w:t>
            </w:r>
            <w:r w:rsidR="00A7376C">
              <w:t>л</w:t>
            </w:r>
            <w:r>
              <w:t>ицей № 90</w:t>
            </w:r>
          </w:p>
          <w:p w:rsidR="00280272" w:rsidRDefault="00280272"/>
          <w:p w:rsidR="00280272" w:rsidRDefault="00280272">
            <w:proofErr w:type="spellStart"/>
            <w:r>
              <w:t>______________________Т.П.Черникова</w:t>
            </w:r>
            <w:proofErr w:type="spellEnd"/>
          </w:p>
          <w:p w:rsidR="00280272" w:rsidRDefault="00280272"/>
          <w:p w:rsidR="00280272" w:rsidRDefault="00280272"/>
          <w:p w:rsidR="00280272" w:rsidRDefault="0028027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 ___»____________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bCs/>
                  <w:sz w:val="20"/>
                  <w:szCs w:val="20"/>
                </w:rPr>
                <w:t>201</w:t>
              </w:r>
              <w:r w:rsidR="000E508D">
                <w:rPr>
                  <w:bCs/>
                  <w:sz w:val="20"/>
                  <w:szCs w:val="20"/>
                </w:rPr>
                <w:t>1</w:t>
              </w:r>
              <w:r>
                <w:rPr>
                  <w:bCs/>
                  <w:sz w:val="20"/>
                  <w:szCs w:val="20"/>
                </w:rPr>
                <w:t xml:space="preserve"> г</w:t>
              </w:r>
            </w:smartTag>
            <w:r>
              <w:rPr>
                <w:bCs/>
                <w:sz w:val="20"/>
                <w:szCs w:val="20"/>
              </w:rPr>
              <w:t xml:space="preserve">.                                                </w:t>
            </w:r>
          </w:p>
          <w:p w:rsidR="00280272" w:rsidRDefault="00280272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4723" w:type="dxa"/>
          </w:tcPr>
          <w:p w:rsidR="00280272" w:rsidRDefault="00280272">
            <w:pPr>
              <w:pStyle w:val="2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«УТВЕРЖДАЮ»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:rsidR="00280272" w:rsidRDefault="00280272">
            <w:pPr>
              <w:rPr>
                <w:b/>
                <w:bCs/>
              </w:rPr>
            </w:pPr>
          </w:p>
          <w:p w:rsidR="00280272" w:rsidRDefault="00280272">
            <w:r>
              <w:rPr>
                <w:bCs/>
                <w:sz w:val="20"/>
                <w:szCs w:val="20"/>
              </w:rPr>
              <w:t>Директор М</w:t>
            </w:r>
            <w:r w:rsidR="00A7376C"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ОУ </w:t>
            </w:r>
            <w:r w:rsidR="00A7376C">
              <w:rPr>
                <w:bCs/>
                <w:sz w:val="20"/>
                <w:szCs w:val="20"/>
              </w:rPr>
              <w:t>л</w:t>
            </w:r>
            <w:r>
              <w:rPr>
                <w:bCs/>
                <w:sz w:val="20"/>
                <w:szCs w:val="20"/>
              </w:rPr>
              <w:t xml:space="preserve">ицей № 90 </w:t>
            </w:r>
          </w:p>
          <w:p w:rsidR="00280272" w:rsidRDefault="00280272">
            <w:r>
              <w:t>________________В.А.Белоусов</w:t>
            </w:r>
          </w:p>
          <w:p w:rsidR="00280272" w:rsidRDefault="00280272"/>
          <w:p w:rsidR="00280272" w:rsidRDefault="0028027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 ___»____________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bCs/>
                  <w:sz w:val="20"/>
                  <w:szCs w:val="20"/>
                </w:rPr>
                <w:t>201</w:t>
              </w:r>
              <w:r w:rsidR="000E508D">
                <w:rPr>
                  <w:bCs/>
                  <w:sz w:val="20"/>
                  <w:szCs w:val="20"/>
                </w:rPr>
                <w:t>1</w:t>
              </w:r>
              <w:r>
                <w:rPr>
                  <w:bCs/>
                  <w:sz w:val="20"/>
                  <w:szCs w:val="20"/>
                </w:rPr>
                <w:t xml:space="preserve"> г</w:t>
              </w:r>
            </w:smartTag>
            <w:r>
              <w:rPr>
                <w:bCs/>
                <w:sz w:val="20"/>
                <w:szCs w:val="20"/>
              </w:rPr>
              <w:t xml:space="preserve">.                                                </w:t>
            </w:r>
          </w:p>
          <w:p w:rsidR="00280272" w:rsidRDefault="002802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280272" w:rsidRDefault="00280272">
            <w:pPr>
              <w:suppressAutoHyphens/>
              <w:rPr>
                <w:b/>
                <w:bCs/>
                <w:lang w:eastAsia="ar-SA"/>
              </w:rPr>
            </w:pPr>
          </w:p>
        </w:tc>
      </w:tr>
    </w:tbl>
    <w:p w:rsidR="00280272" w:rsidRDefault="00280272" w:rsidP="00280272">
      <w:pPr>
        <w:rPr>
          <w:lang w:eastAsia="ar-SA"/>
        </w:rPr>
      </w:pPr>
    </w:p>
    <w:p w:rsidR="00AC0988" w:rsidRPr="006A087E" w:rsidRDefault="00AC0988" w:rsidP="006408D9">
      <w:pPr>
        <w:jc w:val="center"/>
        <w:rPr>
          <w:rStyle w:val="FontStyle15"/>
          <w:b/>
          <w:sz w:val="28"/>
          <w:szCs w:val="28"/>
        </w:rPr>
      </w:pPr>
      <w:proofErr w:type="gramStart"/>
      <w:r w:rsidRPr="006A087E">
        <w:rPr>
          <w:rStyle w:val="FontStyle15"/>
          <w:b/>
          <w:sz w:val="28"/>
          <w:szCs w:val="28"/>
        </w:rPr>
        <w:t>П</w:t>
      </w:r>
      <w:proofErr w:type="gramEnd"/>
      <w:r w:rsidR="006408D9">
        <w:rPr>
          <w:rStyle w:val="FontStyle15"/>
          <w:b/>
          <w:sz w:val="28"/>
          <w:szCs w:val="28"/>
        </w:rPr>
        <w:t xml:space="preserve"> </w:t>
      </w:r>
      <w:r w:rsidRPr="006A087E">
        <w:rPr>
          <w:rStyle w:val="FontStyle15"/>
          <w:b/>
          <w:sz w:val="28"/>
          <w:szCs w:val="28"/>
        </w:rPr>
        <w:t>О</w:t>
      </w:r>
      <w:r w:rsidR="006408D9">
        <w:rPr>
          <w:rStyle w:val="FontStyle15"/>
          <w:b/>
          <w:sz w:val="28"/>
          <w:szCs w:val="28"/>
        </w:rPr>
        <w:t xml:space="preserve"> </w:t>
      </w:r>
      <w:r w:rsidRPr="006A087E">
        <w:rPr>
          <w:rStyle w:val="FontStyle15"/>
          <w:b/>
          <w:sz w:val="28"/>
          <w:szCs w:val="28"/>
        </w:rPr>
        <w:t>Л</w:t>
      </w:r>
      <w:r w:rsidR="006408D9">
        <w:rPr>
          <w:rStyle w:val="FontStyle15"/>
          <w:b/>
          <w:sz w:val="28"/>
          <w:szCs w:val="28"/>
        </w:rPr>
        <w:t xml:space="preserve"> </w:t>
      </w:r>
      <w:r w:rsidRPr="006A087E">
        <w:rPr>
          <w:rStyle w:val="FontStyle15"/>
          <w:b/>
          <w:sz w:val="28"/>
          <w:szCs w:val="28"/>
        </w:rPr>
        <w:t>О</w:t>
      </w:r>
      <w:r w:rsidR="006408D9">
        <w:rPr>
          <w:rStyle w:val="FontStyle15"/>
          <w:b/>
          <w:sz w:val="28"/>
          <w:szCs w:val="28"/>
        </w:rPr>
        <w:t xml:space="preserve"> </w:t>
      </w:r>
      <w:r w:rsidRPr="006A087E">
        <w:rPr>
          <w:rStyle w:val="FontStyle15"/>
          <w:b/>
          <w:sz w:val="28"/>
          <w:szCs w:val="28"/>
        </w:rPr>
        <w:t>Ж</w:t>
      </w:r>
      <w:r w:rsidR="006408D9">
        <w:rPr>
          <w:rStyle w:val="FontStyle15"/>
          <w:b/>
          <w:sz w:val="28"/>
          <w:szCs w:val="28"/>
        </w:rPr>
        <w:t xml:space="preserve"> </w:t>
      </w:r>
      <w:r w:rsidRPr="006A087E">
        <w:rPr>
          <w:rStyle w:val="FontStyle15"/>
          <w:b/>
          <w:sz w:val="28"/>
          <w:szCs w:val="28"/>
        </w:rPr>
        <w:t>Е</w:t>
      </w:r>
      <w:r w:rsidR="006408D9">
        <w:rPr>
          <w:rStyle w:val="FontStyle15"/>
          <w:b/>
          <w:sz w:val="28"/>
          <w:szCs w:val="28"/>
        </w:rPr>
        <w:t xml:space="preserve"> </w:t>
      </w:r>
      <w:r w:rsidRPr="006A087E">
        <w:rPr>
          <w:rStyle w:val="FontStyle15"/>
          <w:b/>
          <w:sz w:val="28"/>
          <w:szCs w:val="28"/>
        </w:rPr>
        <w:t>Н</w:t>
      </w:r>
      <w:r w:rsidR="006408D9">
        <w:rPr>
          <w:rStyle w:val="FontStyle15"/>
          <w:b/>
          <w:sz w:val="28"/>
          <w:szCs w:val="28"/>
        </w:rPr>
        <w:t xml:space="preserve"> </w:t>
      </w:r>
      <w:r w:rsidRPr="006A087E">
        <w:rPr>
          <w:rStyle w:val="FontStyle15"/>
          <w:b/>
          <w:sz w:val="28"/>
          <w:szCs w:val="28"/>
        </w:rPr>
        <w:t>И</w:t>
      </w:r>
      <w:r w:rsidR="006408D9">
        <w:rPr>
          <w:rStyle w:val="FontStyle15"/>
          <w:b/>
          <w:sz w:val="28"/>
          <w:szCs w:val="28"/>
        </w:rPr>
        <w:t xml:space="preserve"> </w:t>
      </w:r>
      <w:r w:rsidRPr="006A087E">
        <w:rPr>
          <w:rStyle w:val="FontStyle15"/>
          <w:b/>
          <w:sz w:val="28"/>
          <w:szCs w:val="28"/>
        </w:rPr>
        <w:t>Е</w:t>
      </w:r>
    </w:p>
    <w:p w:rsidR="00473643" w:rsidRDefault="006408D9" w:rsidP="00473643">
      <w:pPr>
        <w:snapToGrid w:val="0"/>
        <w:jc w:val="center"/>
        <w:rPr>
          <w:b/>
          <w:bCs/>
          <w:sz w:val="28"/>
          <w:szCs w:val="28"/>
        </w:rPr>
      </w:pPr>
      <w:r>
        <w:rPr>
          <w:rStyle w:val="FontStyle15"/>
          <w:b/>
          <w:sz w:val="28"/>
          <w:szCs w:val="28"/>
        </w:rPr>
        <w:t>о</w:t>
      </w:r>
      <w:r w:rsidR="00F04C87">
        <w:rPr>
          <w:rStyle w:val="FontStyle15"/>
          <w:b/>
          <w:sz w:val="28"/>
          <w:szCs w:val="28"/>
        </w:rPr>
        <w:t xml:space="preserve"> фонде оплаты</w:t>
      </w:r>
      <w:r w:rsidR="00AC0988" w:rsidRPr="006A087E">
        <w:rPr>
          <w:rStyle w:val="FontStyle15"/>
          <w:b/>
          <w:sz w:val="28"/>
          <w:szCs w:val="28"/>
        </w:rPr>
        <w:t xml:space="preserve"> труда </w:t>
      </w:r>
      <w:r>
        <w:rPr>
          <w:rStyle w:val="FontStyle15"/>
          <w:b/>
          <w:sz w:val="28"/>
          <w:szCs w:val="28"/>
        </w:rPr>
        <w:t xml:space="preserve">педагогических и других </w:t>
      </w:r>
      <w:r w:rsidR="00AC0988" w:rsidRPr="006A087E">
        <w:rPr>
          <w:rStyle w:val="FontStyle15"/>
          <w:b/>
          <w:sz w:val="28"/>
          <w:szCs w:val="28"/>
        </w:rPr>
        <w:t xml:space="preserve">работников </w:t>
      </w:r>
      <w:r w:rsidR="00473643">
        <w:rPr>
          <w:b/>
          <w:bCs/>
          <w:sz w:val="28"/>
          <w:szCs w:val="28"/>
        </w:rPr>
        <w:t>муниципального</w:t>
      </w:r>
      <w:r w:rsidR="00A7376C">
        <w:rPr>
          <w:b/>
          <w:bCs/>
          <w:sz w:val="28"/>
          <w:szCs w:val="28"/>
        </w:rPr>
        <w:t xml:space="preserve"> </w:t>
      </w:r>
      <w:r w:rsidR="00473643">
        <w:rPr>
          <w:b/>
          <w:bCs/>
          <w:sz w:val="28"/>
          <w:szCs w:val="28"/>
        </w:rPr>
        <w:t xml:space="preserve">общеобразовательного учреждения </w:t>
      </w:r>
      <w:r w:rsidR="00A7376C">
        <w:rPr>
          <w:b/>
          <w:bCs/>
          <w:sz w:val="28"/>
          <w:szCs w:val="28"/>
        </w:rPr>
        <w:t>муниципального образования город Краснодар</w:t>
      </w:r>
    </w:p>
    <w:p w:rsidR="00473643" w:rsidRDefault="00A7376C" w:rsidP="00473643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лицей № 90 </w:t>
      </w:r>
    </w:p>
    <w:p w:rsidR="006408D9" w:rsidRDefault="006408D9" w:rsidP="006408D9">
      <w:pPr>
        <w:jc w:val="center"/>
        <w:rPr>
          <w:rStyle w:val="FontStyle15"/>
          <w:b/>
          <w:sz w:val="28"/>
          <w:szCs w:val="28"/>
        </w:rPr>
      </w:pPr>
    </w:p>
    <w:p w:rsidR="006A087E" w:rsidRPr="00B26447" w:rsidRDefault="00CC6B1C" w:rsidP="00B26447">
      <w:pPr>
        <w:jc w:val="center"/>
        <w:rPr>
          <w:rStyle w:val="FontStyle15"/>
          <w:b/>
          <w:sz w:val="28"/>
          <w:szCs w:val="28"/>
        </w:rPr>
      </w:pPr>
      <w:smartTag w:uri="urn:schemas-microsoft-com:office:smarttags" w:element="place">
        <w:r>
          <w:rPr>
            <w:rStyle w:val="FontStyle15"/>
            <w:b/>
            <w:sz w:val="28"/>
            <w:szCs w:val="28"/>
            <w:lang w:val="en-US"/>
          </w:rPr>
          <w:t>I</w:t>
        </w:r>
        <w:r w:rsidR="00B26447">
          <w:rPr>
            <w:rStyle w:val="FontStyle15"/>
            <w:b/>
            <w:sz w:val="28"/>
            <w:szCs w:val="28"/>
          </w:rPr>
          <w:t>.</w:t>
        </w:r>
      </w:smartTag>
      <w:r w:rsidR="00B26447">
        <w:rPr>
          <w:rStyle w:val="FontStyle15"/>
          <w:b/>
          <w:sz w:val="28"/>
          <w:szCs w:val="28"/>
        </w:rPr>
        <w:t xml:space="preserve"> Общее положение</w:t>
      </w:r>
    </w:p>
    <w:p w:rsidR="00CC6B1C" w:rsidRDefault="00CC6B1C" w:rsidP="00C35AF8">
      <w:pPr>
        <w:ind w:left="357" w:firstLine="720"/>
        <w:rPr>
          <w:rStyle w:val="FontStyle15"/>
          <w:sz w:val="28"/>
          <w:szCs w:val="28"/>
        </w:rPr>
      </w:pPr>
      <w:r w:rsidRPr="00CC6B1C">
        <w:rPr>
          <w:rStyle w:val="FontStyle15"/>
          <w:sz w:val="28"/>
          <w:szCs w:val="28"/>
        </w:rPr>
        <w:t>1</w:t>
      </w:r>
      <w:r>
        <w:rPr>
          <w:rStyle w:val="FontStyle15"/>
          <w:sz w:val="28"/>
          <w:szCs w:val="28"/>
        </w:rPr>
        <w:t>.</w:t>
      </w:r>
      <w:r w:rsidR="00B26447">
        <w:rPr>
          <w:rStyle w:val="FontStyle15"/>
          <w:sz w:val="28"/>
          <w:szCs w:val="28"/>
        </w:rPr>
        <w:t xml:space="preserve"> </w:t>
      </w:r>
      <w:r w:rsidR="00205143" w:rsidRPr="00F2165C">
        <w:rPr>
          <w:rStyle w:val="FontStyle15"/>
          <w:sz w:val="28"/>
          <w:szCs w:val="28"/>
        </w:rPr>
        <w:t>Настоящее Положе</w:t>
      </w:r>
      <w:r>
        <w:rPr>
          <w:rStyle w:val="FontStyle15"/>
          <w:sz w:val="28"/>
          <w:szCs w:val="28"/>
        </w:rPr>
        <w:t>ние разработано в соответствии</w:t>
      </w:r>
      <w:r w:rsidR="00FF6154">
        <w:rPr>
          <w:rStyle w:val="FontStyle15"/>
          <w:sz w:val="28"/>
          <w:szCs w:val="28"/>
        </w:rPr>
        <w:t xml:space="preserve"> с </w:t>
      </w:r>
      <w:r w:rsidR="00D62D1A" w:rsidRPr="00F2165C">
        <w:rPr>
          <w:rStyle w:val="FontStyle15"/>
          <w:sz w:val="28"/>
          <w:szCs w:val="28"/>
        </w:rPr>
        <w:t>Трудовы</w:t>
      </w:r>
      <w:r w:rsidR="00B26447">
        <w:rPr>
          <w:rStyle w:val="FontStyle15"/>
          <w:sz w:val="28"/>
          <w:szCs w:val="28"/>
        </w:rPr>
        <w:t>м Кодексом Российской Федерации</w:t>
      </w:r>
      <w:proofErr w:type="gramStart"/>
      <w:r w:rsidR="00C35AF8">
        <w:rPr>
          <w:rStyle w:val="FontStyle15"/>
          <w:sz w:val="28"/>
          <w:szCs w:val="28"/>
        </w:rPr>
        <w:t xml:space="preserve"> </w:t>
      </w:r>
      <w:r w:rsidR="00043290">
        <w:rPr>
          <w:rStyle w:val="FontStyle15"/>
          <w:sz w:val="28"/>
          <w:szCs w:val="28"/>
        </w:rPr>
        <w:t>,</w:t>
      </w:r>
      <w:proofErr w:type="gramEnd"/>
      <w:r w:rsidR="000E508D">
        <w:rPr>
          <w:rStyle w:val="FontStyle15"/>
          <w:sz w:val="28"/>
          <w:szCs w:val="28"/>
        </w:rPr>
        <w:t xml:space="preserve"> </w:t>
      </w:r>
      <w:r w:rsidR="007A19D9">
        <w:rPr>
          <w:bCs/>
          <w:sz w:val="28"/>
          <w:szCs w:val="28"/>
        </w:rPr>
        <w:t xml:space="preserve">Постановлением администрации </w:t>
      </w:r>
      <w:r w:rsidR="007A19D9" w:rsidRPr="00697BAF">
        <w:rPr>
          <w:bCs/>
          <w:sz w:val="28"/>
          <w:szCs w:val="28"/>
        </w:rPr>
        <w:t xml:space="preserve"> муниципального образования город Краснодар </w:t>
      </w:r>
      <w:r w:rsidR="007A19D9">
        <w:rPr>
          <w:bCs/>
          <w:sz w:val="28"/>
          <w:szCs w:val="28"/>
        </w:rPr>
        <w:t>№ 1811 от 31.03.2010г. «О применении новой системы оплаты труда работников муниципальных общеобразовательных учреждений муниципального образования город Краснодар»</w:t>
      </w:r>
      <w:proofErr w:type="gramStart"/>
      <w:r w:rsidR="00043290">
        <w:rPr>
          <w:rStyle w:val="FontStyle15"/>
          <w:sz w:val="28"/>
          <w:szCs w:val="28"/>
        </w:rPr>
        <w:t>,</w:t>
      </w:r>
      <w:r w:rsidR="00FF1EB2">
        <w:rPr>
          <w:rStyle w:val="FontStyle15"/>
          <w:sz w:val="28"/>
          <w:szCs w:val="28"/>
        </w:rPr>
        <w:t>П</w:t>
      </w:r>
      <w:proofErr w:type="gramEnd"/>
      <w:r w:rsidR="00FF1EB2">
        <w:rPr>
          <w:rStyle w:val="FontStyle15"/>
          <w:sz w:val="28"/>
          <w:szCs w:val="28"/>
        </w:rPr>
        <w:t>остановлением администрации муниципального образования горо</w:t>
      </w:r>
      <w:r w:rsidR="004C2A66">
        <w:rPr>
          <w:rStyle w:val="FontStyle15"/>
          <w:sz w:val="28"/>
          <w:szCs w:val="28"/>
        </w:rPr>
        <w:t xml:space="preserve">д </w:t>
      </w:r>
      <w:r w:rsidR="00FF1EB2">
        <w:rPr>
          <w:rStyle w:val="FontStyle15"/>
          <w:sz w:val="28"/>
          <w:szCs w:val="28"/>
        </w:rPr>
        <w:t xml:space="preserve"> Краснодар от 06.06.2011№ 3872 « О повышении минимальных</w:t>
      </w:r>
      <w:r w:rsidR="004C2A66">
        <w:rPr>
          <w:rStyle w:val="FontStyle15"/>
          <w:sz w:val="28"/>
          <w:szCs w:val="28"/>
        </w:rPr>
        <w:t xml:space="preserve"> окладов (должностных окладов), ставок заработной платы работников муниципальных учреждений, перешедших на отраслевые системы оплаты труда</w:t>
      </w:r>
      <w:r w:rsidR="00FF1EB2">
        <w:rPr>
          <w:rStyle w:val="FontStyle15"/>
          <w:sz w:val="28"/>
          <w:szCs w:val="28"/>
        </w:rPr>
        <w:t xml:space="preserve"> </w:t>
      </w:r>
      <w:r w:rsidR="004C2A66">
        <w:rPr>
          <w:rStyle w:val="FontStyle15"/>
          <w:sz w:val="28"/>
          <w:szCs w:val="28"/>
        </w:rPr>
        <w:t xml:space="preserve">, </w:t>
      </w:r>
      <w:r w:rsidR="00043290">
        <w:rPr>
          <w:rStyle w:val="FontStyle15"/>
          <w:sz w:val="28"/>
          <w:szCs w:val="28"/>
        </w:rPr>
        <w:t xml:space="preserve"> </w:t>
      </w:r>
      <w:r w:rsidR="00C35AF8">
        <w:rPr>
          <w:sz w:val="28"/>
          <w:szCs w:val="28"/>
        </w:rPr>
        <w:t xml:space="preserve">Постановления  главы муниципального образования город Краснодар № 5602 от 08.08.2011 года «О внесении изменений в постановление от 16.12.2008года № 4562  «О </w:t>
      </w:r>
      <w:proofErr w:type="gramStart"/>
      <w:r w:rsidR="00C35AF8">
        <w:rPr>
          <w:sz w:val="28"/>
          <w:szCs w:val="28"/>
        </w:rPr>
        <w:t xml:space="preserve">введении отраслевой системы оплаты труда муниципальных учреждений и отдельных муниципальных учреждений отрасли «Образование» </w:t>
      </w:r>
      <w:r w:rsidR="008D1D85" w:rsidRPr="00F2165C">
        <w:rPr>
          <w:rStyle w:val="FontStyle15"/>
          <w:sz w:val="28"/>
          <w:szCs w:val="28"/>
        </w:rPr>
        <w:t>муниципального образования город Краснодар»</w:t>
      </w:r>
      <w:r w:rsidR="00043290">
        <w:rPr>
          <w:rStyle w:val="FontStyle15"/>
          <w:sz w:val="28"/>
          <w:szCs w:val="28"/>
        </w:rPr>
        <w:t xml:space="preserve">, </w:t>
      </w:r>
      <w:r w:rsidR="00C35AF8">
        <w:rPr>
          <w:rStyle w:val="FontStyle15"/>
          <w:sz w:val="28"/>
          <w:szCs w:val="28"/>
        </w:rPr>
        <w:t>приказом Министерства образования и науки Российской Федерации от 24.12.2010года № 2075 «О продолжительности рабочего времени (норм часов педагогической работы за ставку заработной платы) педагогических работников.</w:t>
      </w:r>
      <w:proofErr w:type="gramEnd"/>
    </w:p>
    <w:p w:rsidR="002C52D2" w:rsidRDefault="002C52D2" w:rsidP="00C35AF8">
      <w:pPr>
        <w:ind w:left="357" w:firstLine="72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1.2. Положение устанавливает единые принципы </w:t>
      </w:r>
      <w:proofErr w:type="gramStart"/>
      <w:r>
        <w:rPr>
          <w:rStyle w:val="FontStyle15"/>
          <w:sz w:val="28"/>
          <w:szCs w:val="28"/>
        </w:rPr>
        <w:t xml:space="preserve">построения системы оплаты труда работников </w:t>
      </w:r>
      <w:r w:rsidR="00C35AF8">
        <w:rPr>
          <w:rStyle w:val="FontStyle15"/>
          <w:sz w:val="28"/>
          <w:szCs w:val="28"/>
        </w:rPr>
        <w:t>лицея</w:t>
      </w:r>
      <w:proofErr w:type="gramEnd"/>
      <w:r>
        <w:rPr>
          <w:rStyle w:val="FontStyle15"/>
          <w:sz w:val="28"/>
          <w:szCs w:val="28"/>
        </w:rPr>
        <w:t>.</w:t>
      </w:r>
    </w:p>
    <w:p w:rsidR="002C52D2" w:rsidRPr="00CC6B1C" w:rsidRDefault="002C52D2" w:rsidP="00C35AF8">
      <w:pPr>
        <w:ind w:left="357" w:firstLine="72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1.3. Положение включает в себя: формирование и распределение  </w:t>
      </w:r>
      <w:proofErr w:type="gramStart"/>
      <w:r>
        <w:rPr>
          <w:rStyle w:val="FontStyle15"/>
          <w:sz w:val="28"/>
          <w:szCs w:val="28"/>
        </w:rPr>
        <w:t xml:space="preserve">фонда оплаты труда работников </w:t>
      </w:r>
      <w:r w:rsidR="003C1CD5">
        <w:rPr>
          <w:rStyle w:val="FontStyle15"/>
          <w:sz w:val="28"/>
          <w:szCs w:val="28"/>
        </w:rPr>
        <w:t>лицея</w:t>
      </w:r>
      <w:proofErr w:type="gramEnd"/>
      <w:r>
        <w:rPr>
          <w:rStyle w:val="FontStyle15"/>
          <w:sz w:val="28"/>
          <w:szCs w:val="28"/>
        </w:rPr>
        <w:t>.</w:t>
      </w:r>
    </w:p>
    <w:p w:rsidR="002C52D2" w:rsidRDefault="002C52D2" w:rsidP="006408D9">
      <w:pPr>
        <w:rPr>
          <w:rStyle w:val="FontStyle15"/>
          <w:b/>
          <w:sz w:val="28"/>
          <w:szCs w:val="28"/>
        </w:rPr>
      </w:pPr>
    </w:p>
    <w:p w:rsidR="00065681" w:rsidRPr="003953D5" w:rsidRDefault="002C52D2" w:rsidP="002C52D2">
      <w:pPr>
        <w:jc w:val="center"/>
        <w:rPr>
          <w:b/>
          <w:sz w:val="28"/>
          <w:szCs w:val="28"/>
        </w:rPr>
      </w:pPr>
      <w:r>
        <w:rPr>
          <w:rStyle w:val="FontStyle15"/>
          <w:b/>
          <w:sz w:val="28"/>
          <w:szCs w:val="28"/>
          <w:lang w:val="en-US"/>
        </w:rPr>
        <w:t>II</w:t>
      </w:r>
      <w:r w:rsidRPr="002C52D2">
        <w:rPr>
          <w:rStyle w:val="FontStyle15"/>
          <w:b/>
          <w:sz w:val="28"/>
          <w:szCs w:val="28"/>
        </w:rPr>
        <w:t xml:space="preserve">. </w:t>
      </w:r>
      <w:r w:rsidR="00065681" w:rsidRPr="00F2165C">
        <w:rPr>
          <w:rStyle w:val="FontStyle15"/>
          <w:b/>
          <w:sz w:val="28"/>
          <w:szCs w:val="28"/>
        </w:rPr>
        <w:t>Формирование фонда оплаты труда</w:t>
      </w:r>
    </w:p>
    <w:p w:rsidR="00205143" w:rsidRDefault="008D575A" w:rsidP="002C52D2">
      <w:pPr>
        <w:ind w:firstLine="72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</w:t>
      </w:r>
      <w:r w:rsidR="006F2ED7">
        <w:rPr>
          <w:rStyle w:val="FontStyle15"/>
          <w:sz w:val="28"/>
          <w:szCs w:val="28"/>
        </w:rPr>
        <w:t xml:space="preserve">1. </w:t>
      </w:r>
      <w:r w:rsidR="00417C1A">
        <w:rPr>
          <w:bCs/>
          <w:sz w:val="28"/>
          <w:szCs w:val="28"/>
        </w:rPr>
        <w:t>Размер фонда оплаты труда</w:t>
      </w:r>
      <w:r w:rsidR="00417C1A" w:rsidRPr="00417C1A">
        <w:rPr>
          <w:rStyle w:val="FontStyle15"/>
          <w:sz w:val="28"/>
          <w:szCs w:val="28"/>
        </w:rPr>
        <w:t xml:space="preserve"> </w:t>
      </w:r>
      <w:r w:rsidR="00417C1A">
        <w:rPr>
          <w:rStyle w:val="FontStyle15"/>
          <w:sz w:val="28"/>
          <w:szCs w:val="28"/>
        </w:rPr>
        <w:t>М</w:t>
      </w:r>
      <w:r w:rsidR="00A7376C">
        <w:rPr>
          <w:rStyle w:val="FontStyle15"/>
          <w:sz w:val="28"/>
          <w:szCs w:val="28"/>
        </w:rPr>
        <w:t>Б</w:t>
      </w:r>
      <w:r w:rsidR="00417C1A">
        <w:rPr>
          <w:rStyle w:val="FontStyle15"/>
          <w:sz w:val="28"/>
          <w:szCs w:val="28"/>
        </w:rPr>
        <w:t xml:space="preserve">ОУ </w:t>
      </w:r>
      <w:r w:rsidR="00A7376C">
        <w:rPr>
          <w:rStyle w:val="FontStyle15"/>
          <w:sz w:val="28"/>
          <w:szCs w:val="28"/>
        </w:rPr>
        <w:t>л</w:t>
      </w:r>
      <w:r w:rsidR="003C1CD5">
        <w:rPr>
          <w:rStyle w:val="FontStyle15"/>
          <w:sz w:val="28"/>
          <w:szCs w:val="28"/>
        </w:rPr>
        <w:t>ицей</w:t>
      </w:r>
      <w:r w:rsidR="00417C1A">
        <w:rPr>
          <w:rStyle w:val="FontStyle15"/>
          <w:sz w:val="28"/>
          <w:szCs w:val="28"/>
        </w:rPr>
        <w:t xml:space="preserve"> №</w:t>
      </w:r>
      <w:r w:rsidR="003C1CD5">
        <w:rPr>
          <w:rStyle w:val="FontStyle15"/>
          <w:sz w:val="28"/>
          <w:szCs w:val="28"/>
        </w:rPr>
        <w:t xml:space="preserve"> </w:t>
      </w:r>
      <w:r w:rsidR="009F2A1B">
        <w:rPr>
          <w:rStyle w:val="FontStyle15"/>
          <w:sz w:val="28"/>
          <w:szCs w:val="28"/>
        </w:rPr>
        <w:t>9</w:t>
      </w:r>
      <w:r w:rsidR="003C1CD5">
        <w:rPr>
          <w:rStyle w:val="FontStyle15"/>
          <w:sz w:val="28"/>
          <w:szCs w:val="28"/>
        </w:rPr>
        <w:t>0</w:t>
      </w:r>
      <w:r w:rsidR="00417C1A">
        <w:rPr>
          <w:rStyle w:val="FontStyle15"/>
          <w:sz w:val="28"/>
          <w:szCs w:val="28"/>
        </w:rPr>
        <w:t xml:space="preserve"> </w:t>
      </w:r>
      <w:r w:rsidRPr="008D575A">
        <w:rPr>
          <w:rStyle w:val="FontStyle15"/>
          <w:sz w:val="28"/>
          <w:szCs w:val="28"/>
        </w:rPr>
        <w:t>(</w:t>
      </w:r>
      <w:r>
        <w:rPr>
          <w:rStyle w:val="FontStyle15"/>
          <w:sz w:val="28"/>
          <w:szCs w:val="28"/>
        </w:rPr>
        <w:t>далее Учреждение)</w:t>
      </w:r>
      <w:r w:rsidR="00417C1A">
        <w:rPr>
          <w:rStyle w:val="FontStyle15"/>
          <w:sz w:val="28"/>
          <w:szCs w:val="28"/>
        </w:rPr>
        <w:t xml:space="preserve"> </w:t>
      </w:r>
      <w:r w:rsidR="00417C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рассчитывается</w:t>
      </w:r>
      <w:r w:rsidR="00417C1A">
        <w:rPr>
          <w:bCs/>
          <w:sz w:val="28"/>
          <w:szCs w:val="28"/>
        </w:rPr>
        <w:t xml:space="preserve"> исходя из утвержденного законом Краснодарского края о </w:t>
      </w:r>
      <w:r w:rsidR="00417C1A">
        <w:rPr>
          <w:bCs/>
          <w:sz w:val="28"/>
          <w:szCs w:val="28"/>
        </w:rPr>
        <w:lastRenderedPageBreak/>
        <w:t xml:space="preserve">краевом бюджете на очередной финансовый год норматива подушевого финансирования на одного обучающегося для обеспечения реализации основных общеобразовательных программ по следующей </w:t>
      </w:r>
      <w:r w:rsidR="00205143" w:rsidRPr="00F2165C">
        <w:rPr>
          <w:rStyle w:val="FontStyle15"/>
          <w:sz w:val="28"/>
          <w:szCs w:val="28"/>
        </w:rPr>
        <w:t>формул</w:t>
      </w:r>
      <w:r w:rsidR="006F2ED7">
        <w:rPr>
          <w:rStyle w:val="FontStyle15"/>
          <w:sz w:val="28"/>
          <w:szCs w:val="28"/>
        </w:rPr>
        <w:t>е</w:t>
      </w:r>
      <w:r w:rsidR="00205143" w:rsidRPr="00F2165C">
        <w:rPr>
          <w:rStyle w:val="FontStyle15"/>
          <w:sz w:val="28"/>
          <w:szCs w:val="28"/>
        </w:rPr>
        <w:t>:</w:t>
      </w:r>
    </w:p>
    <w:p w:rsidR="00C50DD6" w:rsidRDefault="002F298B" w:rsidP="002C52D2">
      <w:pPr>
        <w:ind w:firstLine="72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ФОТ = </w:t>
      </w:r>
      <w:r w:rsidR="00C50DD6" w:rsidRPr="00F2165C">
        <w:rPr>
          <w:rStyle w:val="FontStyle15"/>
          <w:sz w:val="28"/>
          <w:szCs w:val="28"/>
        </w:rPr>
        <w:t>N</w:t>
      </w:r>
      <w:r w:rsidR="00417C1A">
        <w:rPr>
          <w:rStyle w:val="FontStyle15"/>
          <w:sz w:val="28"/>
          <w:szCs w:val="28"/>
        </w:rPr>
        <w:t xml:space="preserve"> </w:t>
      </w:r>
      <w:proofErr w:type="spellStart"/>
      <w:r w:rsidR="00417C1A">
        <w:rPr>
          <w:rStyle w:val="FontStyle15"/>
          <w:sz w:val="28"/>
          <w:szCs w:val="28"/>
        </w:rPr>
        <w:t>х</w:t>
      </w:r>
      <w:proofErr w:type="spellEnd"/>
      <w:r w:rsidR="00417C1A">
        <w:rPr>
          <w:rStyle w:val="FontStyle15"/>
          <w:sz w:val="28"/>
          <w:szCs w:val="28"/>
        </w:rPr>
        <w:t xml:space="preserve"> Н</w:t>
      </w:r>
      <w:r w:rsidR="00C50DD6">
        <w:rPr>
          <w:rStyle w:val="FontStyle15"/>
          <w:sz w:val="28"/>
          <w:szCs w:val="28"/>
        </w:rPr>
        <w:t xml:space="preserve"> </w:t>
      </w:r>
      <w:proofErr w:type="spellStart"/>
      <w:r w:rsidR="00C50DD6">
        <w:rPr>
          <w:rStyle w:val="FontStyle15"/>
          <w:sz w:val="28"/>
          <w:szCs w:val="28"/>
        </w:rPr>
        <w:t>х</w:t>
      </w:r>
      <w:proofErr w:type="spellEnd"/>
      <w:proofErr w:type="gramStart"/>
      <w:r w:rsidR="00C50DD6">
        <w:rPr>
          <w:rStyle w:val="FontStyle15"/>
          <w:sz w:val="28"/>
          <w:szCs w:val="28"/>
        </w:rPr>
        <w:t xml:space="preserve"> Д</w:t>
      </w:r>
      <w:proofErr w:type="gramEnd"/>
      <w:r w:rsidR="00C50DD6">
        <w:rPr>
          <w:rStyle w:val="FontStyle15"/>
          <w:sz w:val="28"/>
          <w:szCs w:val="28"/>
        </w:rPr>
        <w:t>, где</w:t>
      </w:r>
    </w:p>
    <w:p w:rsidR="00417C1A" w:rsidRPr="00417C1A" w:rsidRDefault="00417C1A" w:rsidP="00417C1A">
      <w:pPr>
        <w:snapToGrid w:val="0"/>
        <w:jc w:val="both"/>
        <w:rPr>
          <w:rStyle w:val="FontStyle15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ФОТ – фонд оплаты труда;</w:t>
      </w:r>
    </w:p>
    <w:p w:rsidR="00205143" w:rsidRPr="00F2165C" w:rsidRDefault="00205143" w:rsidP="002C52D2">
      <w:pPr>
        <w:ind w:firstLine="720"/>
        <w:jc w:val="both"/>
        <w:rPr>
          <w:rStyle w:val="FontStyle15"/>
          <w:sz w:val="28"/>
          <w:szCs w:val="28"/>
        </w:rPr>
      </w:pPr>
      <w:r w:rsidRPr="00F2165C">
        <w:rPr>
          <w:rStyle w:val="FontStyle15"/>
          <w:sz w:val="28"/>
          <w:szCs w:val="28"/>
        </w:rPr>
        <w:t xml:space="preserve">N - норматив подушевого финансирования на одного обучающегося с учётом соответствующего поправочного коэффициента для реализации основных общеобразовательных программ в </w:t>
      </w:r>
      <w:r w:rsidR="00605089" w:rsidRPr="00F2165C">
        <w:rPr>
          <w:rStyle w:val="FontStyle15"/>
          <w:sz w:val="28"/>
          <w:szCs w:val="28"/>
        </w:rPr>
        <w:t>муниципальных общеобразовательных учреждениях муниципального образования город Краснодар</w:t>
      </w:r>
      <w:r w:rsidRPr="00F2165C">
        <w:rPr>
          <w:rStyle w:val="FontStyle15"/>
          <w:sz w:val="28"/>
          <w:szCs w:val="28"/>
        </w:rPr>
        <w:t>, утверждённый Законом Краснодарского края о краевом бюджете на очередной финансовый год;</w:t>
      </w:r>
    </w:p>
    <w:p w:rsidR="00205143" w:rsidRDefault="00205143" w:rsidP="002C52D2">
      <w:pPr>
        <w:ind w:firstLine="720"/>
        <w:jc w:val="both"/>
        <w:rPr>
          <w:rStyle w:val="FontStyle15"/>
          <w:sz w:val="28"/>
          <w:szCs w:val="28"/>
        </w:rPr>
      </w:pPr>
      <w:r w:rsidRPr="00F2165C">
        <w:rPr>
          <w:rStyle w:val="FontStyle15"/>
          <w:sz w:val="28"/>
          <w:szCs w:val="28"/>
        </w:rPr>
        <w:t xml:space="preserve">Н </w:t>
      </w:r>
      <w:r w:rsidR="001C2386">
        <w:rPr>
          <w:rStyle w:val="FontStyle15"/>
          <w:sz w:val="28"/>
          <w:szCs w:val="28"/>
        </w:rPr>
        <w:t>–</w:t>
      </w:r>
      <w:r w:rsidRPr="00F2165C">
        <w:rPr>
          <w:rStyle w:val="FontStyle15"/>
          <w:sz w:val="28"/>
          <w:szCs w:val="28"/>
        </w:rPr>
        <w:t xml:space="preserve"> количество </w:t>
      </w:r>
      <w:proofErr w:type="gramStart"/>
      <w:r w:rsidRPr="00F2165C">
        <w:rPr>
          <w:rStyle w:val="FontStyle15"/>
          <w:sz w:val="28"/>
          <w:szCs w:val="28"/>
        </w:rPr>
        <w:t>обучающихся</w:t>
      </w:r>
      <w:proofErr w:type="gramEnd"/>
      <w:r w:rsidRPr="00F2165C">
        <w:rPr>
          <w:rStyle w:val="FontStyle15"/>
          <w:sz w:val="28"/>
          <w:szCs w:val="28"/>
        </w:rPr>
        <w:t xml:space="preserve"> в </w:t>
      </w:r>
      <w:r w:rsidR="00C50DD6">
        <w:rPr>
          <w:rStyle w:val="FontStyle15"/>
          <w:sz w:val="28"/>
          <w:szCs w:val="28"/>
        </w:rPr>
        <w:t>обычном классе</w:t>
      </w:r>
      <w:r w:rsidRPr="00F2165C">
        <w:rPr>
          <w:rStyle w:val="FontStyle15"/>
          <w:sz w:val="28"/>
          <w:szCs w:val="28"/>
        </w:rPr>
        <w:t>;</w:t>
      </w:r>
    </w:p>
    <w:p w:rsidR="00E41428" w:rsidRDefault="00205143" w:rsidP="002C52D2">
      <w:pPr>
        <w:ind w:firstLine="720"/>
        <w:jc w:val="both"/>
        <w:rPr>
          <w:rStyle w:val="FontStyle15"/>
          <w:sz w:val="28"/>
          <w:szCs w:val="28"/>
        </w:rPr>
      </w:pPr>
      <w:r w:rsidRPr="00F2165C">
        <w:rPr>
          <w:rStyle w:val="FontStyle15"/>
          <w:sz w:val="28"/>
          <w:szCs w:val="28"/>
        </w:rPr>
        <w:t xml:space="preserve">Д - доля фонда оплаты труда (с начислениями) в нормативе на реализацию основных общеобразовательных программ. </w:t>
      </w:r>
    </w:p>
    <w:p w:rsidR="00205143" w:rsidRPr="00F2165C" w:rsidRDefault="008D575A" w:rsidP="002C52D2">
      <w:pPr>
        <w:ind w:firstLine="72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2.2. </w:t>
      </w:r>
      <w:r w:rsidR="004C2A66">
        <w:rPr>
          <w:rStyle w:val="FontStyle15"/>
          <w:sz w:val="28"/>
          <w:szCs w:val="28"/>
        </w:rPr>
        <w:t>Д</w:t>
      </w:r>
      <w:r w:rsidR="00417C1A">
        <w:rPr>
          <w:rStyle w:val="FontStyle15"/>
          <w:sz w:val="28"/>
          <w:szCs w:val="28"/>
        </w:rPr>
        <w:t>ол</w:t>
      </w:r>
      <w:r w:rsidR="004C2A66">
        <w:rPr>
          <w:rStyle w:val="FontStyle15"/>
          <w:sz w:val="28"/>
          <w:szCs w:val="28"/>
        </w:rPr>
        <w:t>я</w:t>
      </w:r>
      <w:r w:rsidR="002A1DEA" w:rsidRPr="00F2165C">
        <w:rPr>
          <w:rStyle w:val="FontStyle15"/>
          <w:sz w:val="28"/>
          <w:szCs w:val="28"/>
        </w:rPr>
        <w:t xml:space="preserve"> фонда оплаты труда</w:t>
      </w:r>
      <w:r w:rsidR="00417C1A">
        <w:rPr>
          <w:rStyle w:val="FontStyle15"/>
          <w:sz w:val="28"/>
          <w:szCs w:val="28"/>
        </w:rPr>
        <w:t xml:space="preserve"> (с начислениями на оплату труда)</w:t>
      </w:r>
      <w:r w:rsidR="004C2A66">
        <w:rPr>
          <w:rStyle w:val="FontStyle15"/>
          <w:sz w:val="28"/>
          <w:szCs w:val="28"/>
        </w:rPr>
        <w:t xml:space="preserve"> определяется Учреждением самостоятельно</w:t>
      </w:r>
      <w:proofErr w:type="gramStart"/>
      <w:r w:rsidR="004C2A66">
        <w:rPr>
          <w:rStyle w:val="FontStyle15"/>
          <w:sz w:val="28"/>
          <w:szCs w:val="28"/>
        </w:rPr>
        <w:t xml:space="preserve"> ,</w:t>
      </w:r>
      <w:proofErr w:type="gramEnd"/>
      <w:r w:rsidR="004C2A66">
        <w:rPr>
          <w:rStyle w:val="FontStyle15"/>
          <w:sz w:val="28"/>
          <w:szCs w:val="28"/>
        </w:rPr>
        <w:t>исходя из анализа фактически сложившихся затрат Учреждения с учетом реальных потребностей.</w:t>
      </w:r>
    </w:p>
    <w:p w:rsidR="002A1DEA" w:rsidRPr="00F2165C" w:rsidRDefault="008D575A" w:rsidP="002C52D2">
      <w:pPr>
        <w:ind w:firstLine="72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2.3. </w:t>
      </w:r>
      <w:r w:rsidR="002A1DEA" w:rsidRPr="00F2165C">
        <w:rPr>
          <w:rStyle w:val="FontStyle15"/>
          <w:sz w:val="28"/>
          <w:szCs w:val="28"/>
        </w:rPr>
        <w:t>Расч</w:t>
      </w:r>
      <w:r w:rsidR="00417C1A">
        <w:rPr>
          <w:rStyle w:val="FontStyle15"/>
          <w:sz w:val="28"/>
          <w:szCs w:val="28"/>
        </w:rPr>
        <w:t xml:space="preserve">ёт фонда оплаты труда </w:t>
      </w:r>
      <w:r>
        <w:rPr>
          <w:rStyle w:val="FontStyle15"/>
          <w:sz w:val="28"/>
          <w:szCs w:val="28"/>
        </w:rPr>
        <w:t>Учреждения</w:t>
      </w:r>
      <w:r w:rsidR="002A1DEA" w:rsidRPr="00F2165C">
        <w:rPr>
          <w:rStyle w:val="FontStyle15"/>
          <w:sz w:val="28"/>
          <w:szCs w:val="28"/>
        </w:rPr>
        <w:t xml:space="preserve"> производится 2 раза в год исходя из численности учащихся по состоянию на</w:t>
      </w:r>
      <w:r w:rsidR="00417C1A">
        <w:rPr>
          <w:rStyle w:val="FontStyle15"/>
          <w:sz w:val="28"/>
          <w:szCs w:val="28"/>
        </w:rPr>
        <w:t xml:space="preserve"> начало учебного года</w:t>
      </w:r>
      <w:r w:rsidR="002A1DEA" w:rsidRPr="00F2165C">
        <w:rPr>
          <w:rStyle w:val="FontStyle15"/>
          <w:sz w:val="28"/>
          <w:szCs w:val="28"/>
        </w:rPr>
        <w:t xml:space="preserve"> </w:t>
      </w:r>
      <w:r w:rsidR="00417C1A">
        <w:rPr>
          <w:rStyle w:val="FontStyle15"/>
          <w:sz w:val="28"/>
          <w:szCs w:val="28"/>
        </w:rPr>
        <w:t>(</w:t>
      </w:r>
      <w:r w:rsidR="002A1DEA" w:rsidRPr="00F2165C">
        <w:rPr>
          <w:rStyle w:val="FontStyle15"/>
          <w:sz w:val="28"/>
          <w:szCs w:val="28"/>
        </w:rPr>
        <w:t>1 сентября</w:t>
      </w:r>
      <w:r w:rsidR="00417C1A">
        <w:rPr>
          <w:rStyle w:val="FontStyle15"/>
          <w:sz w:val="28"/>
          <w:szCs w:val="28"/>
        </w:rPr>
        <w:t>)</w:t>
      </w:r>
      <w:r w:rsidR="002A1DEA" w:rsidRPr="00F2165C">
        <w:rPr>
          <w:rStyle w:val="FontStyle15"/>
          <w:sz w:val="28"/>
          <w:szCs w:val="28"/>
        </w:rPr>
        <w:t xml:space="preserve"> и </w:t>
      </w:r>
      <w:r w:rsidR="00417C1A">
        <w:rPr>
          <w:rStyle w:val="FontStyle15"/>
          <w:sz w:val="28"/>
          <w:szCs w:val="28"/>
        </w:rPr>
        <w:t>на начало календарного года (</w:t>
      </w:r>
      <w:r w:rsidR="002A1DEA" w:rsidRPr="00F2165C">
        <w:rPr>
          <w:rStyle w:val="FontStyle15"/>
          <w:sz w:val="28"/>
          <w:szCs w:val="28"/>
        </w:rPr>
        <w:t>1 января</w:t>
      </w:r>
      <w:r w:rsidR="00417C1A">
        <w:rPr>
          <w:rStyle w:val="FontStyle15"/>
          <w:sz w:val="28"/>
          <w:szCs w:val="28"/>
        </w:rPr>
        <w:t>)</w:t>
      </w:r>
      <w:r w:rsidR="002A1DEA" w:rsidRPr="00F2165C">
        <w:rPr>
          <w:rStyle w:val="FontStyle15"/>
          <w:sz w:val="28"/>
          <w:szCs w:val="28"/>
        </w:rPr>
        <w:t>.</w:t>
      </w:r>
    </w:p>
    <w:p w:rsidR="002A1DEA" w:rsidRPr="00F2165C" w:rsidRDefault="002A1DEA" w:rsidP="002C52D2">
      <w:pPr>
        <w:ind w:firstLine="720"/>
        <w:jc w:val="both"/>
        <w:rPr>
          <w:rStyle w:val="FontStyle15"/>
          <w:sz w:val="28"/>
          <w:szCs w:val="28"/>
        </w:rPr>
      </w:pPr>
    </w:p>
    <w:p w:rsidR="002F298B" w:rsidRPr="00F2165C" w:rsidRDefault="00417C1A" w:rsidP="008D575A">
      <w:pPr>
        <w:ind w:firstLine="720"/>
        <w:jc w:val="center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  <w:lang w:val="en-US"/>
        </w:rPr>
        <w:t>III</w:t>
      </w:r>
      <w:r w:rsidRPr="00417C1A">
        <w:rPr>
          <w:rStyle w:val="FontStyle15"/>
          <w:b/>
          <w:sz w:val="28"/>
          <w:szCs w:val="28"/>
        </w:rPr>
        <w:t xml:space="preserve">. </w:t>
      </w:r>
      <w:r w:rsidR="002A1DEA" w:rsidRPr="00F2165C">
        <w:rPr>
          <w:rStyle w:val="FontStyle15"/>
          <w:b/>
          <w:sz w:val="28"/>
          <w:szCs w:val="28"/>
        </w:rPr>
        <w:t xml:space="preserve">Формирование централизованного фонда стимулирования </w:t>
      </w:r>
      <w:r w:rsidR="00E41428">
        <w:rPr>
          <w:rStyle w:val="FontStyle15"/>
          <w:b/>
          <w:sz w:val="28"/>
          <w:szCs w:val="28"/>
        </w:rPr>
        <w:t>директора</w:t>
      </w:r>
      <w:r w:rsidR="008D575A">
        <w:rPr>
          <w:rStyle w:val="FontStyle15"/>
          <w:b/>
          <w:sz w:val="28"/>
          <w:szCs w:val="28"/>
        </w:rPr>
        <w:t xml:space="preserve"> М</w:t>
      </w:r>
      <w:r w:rsidR="00A7376C">
        <w:rPr>
          <w:rStyle w:val="FontStyle15"/>
          <w:b/>
          <w:sz w:val="28"/>
          <w:szCs w:val="28"/>
        </w:rPr>
        <w:t>Б</w:t>
      </w:r>
      <w:r w:rsidR="008D575A">
        <w:rPr>
          <w:rStyle w:val="FontStyle15"/>
          <w:b/>
          <w:sz w:val="28"/>
          <w:szCs w:val="28"/>
        </w:rPr>
        <w:t xml:space="preserve">ОУ </w:t>
      </w:r>
      <w:r w:rsidR="00A7376C">
        <w:rPr>
          <w:rStyle w:val="FontStyle15"/>
          <w:b/>
          <w:sz w:val="28"/>
          <w:szCs w:val="28"/>
        </w:rPr>
        <w:t xml:space="preserve">лицей </w:t>
      </w:r>
      <w:r w:rsidR="008D575A">
        <w:rPr>
          <w:rStyle w:val="FontStyle15"/>
          <w:b/>
          <w:sz w:val="28"/>
          <w:szCs w:val="28"/>
        </w:rPr>
        <w:t xml:space="preserve">№ </w:t>
      </w:r>
      <w:r w:rsidR="009F2A1B">
        <w:rPr>
          <w:rStyle w:val="FontStyle15"/>
          <w:b/>
          <w:sz w:val="28"/>
          <w:szCs w:val="28"/>
        </w:rPr>
        <w:t>9</w:t>
      </w:r>
      <w:r w:rsidR="00A7376C">
        <w:rPr>
          <w:rStyle w:val="FontStyle15"/>
          <w:b/>
          <w:sz w:val="28"/>
          <w:szCs w:val="28"/>
        </w:rPr>
        <w:t>0</w:t>
      </w:r>
    </w:p>
    <w:p w:rsidR="00B85ABE" w:rsidRDefault="008D575A" w:rsidP="008D575A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3.</w:t>
      </w:r>
      <w:r w:rsidR="00473982" w:rsidRPr="00473982">
        <w:rPr>
          <w:rStyle w:val="FontStyle15"/>
          <w:sz w:val="28"/>
          <w:szCs w:val="28"/>
        </w:rPr>
        <w:t>1</w:t>
      </w:r>
      <w:r w:rsidR="00205143" w:rsidRPr="00F2165C">
        <w:rPr>
          <w:rStyle w:val="FontStyle15"/>
          <w:sz w:val="28"/>
          <w:szCs w:val="28"/>
        </w:rPr>
        <w:t>.</w:t>
      </w:r>
      <w:r w:rsidR="00E41428">
        <w:rPr>
          <w:color w:val="000000"/>
          <w:sz w:val="28"/>
          <w:szCs w:val="28"/>
        </w:rPr>
        <w:t xml:space="preserve"> </w:t>
      </w:r>
      <w:proofErr w:type="gramStart"/>
      <w:r w:rsidR="005D68CB">
        <w:rPr>
          <w:color w:val="000000"/>
          <w:sz w:val="28"/>
          <w:szCs w:val="28"/>
        </w:rPr>
        <w:t>В</w:t>
      </w:r>
      <w:r w:rsidR="00E41428">
        <w:rPr>
          <w:color w:val="000000"/>
          <w:sz w:val="28"/>
          <w:szCs w:val="28"/>
        </w:rPr>
        <w:t xml:space="preserve"> соответствии с методикой планирования расходов на оплату труда при формировании бюджетной сметы муниципальных общеобразовательных учреждений муниципального образования город Краснодар</w:t>
      </w:r>
      <w:r w:rsidR="00B85ABE">
        <w:rPr>
          <w:color w:val="000000"/>
          <w:sz w:val="28"/>
          <w:szCs w:val="28"/>
        </w:rPr>
        <w:t>, утверждённой</w:t>
      </w:r>
      <w:r w:rsidR="00B85ABE" w:rsidRPr="00B85ABE">
        <w:rPr>
          <w:rStyle w:val="FontStyle15"/>
          <w:sz w:val="28"/>
          <w:szCs w:val="28"/>
        </w:rPr>
        <w:t xml:space="preserve"> </w:t>
      </w:r>
      <w:r w:rsidR="00E24CE2">
        <w:rPr>
          <w:bCs/>
          <w:sz w:val="28"/>
          <w:szCs w:val="28"/>
        </w:rPr>
        <w:t xml:space="preserve">Постановлением администрации </w:t>
      </w:r>
      <w:r w:rsidR="00E24CE2" w:rsidRPr="00697BAF">
        <w:rPr>
          <w:bCs/>
          <w:sz w:val="28"/>
          <w:szCs w:val="28"/>
        </w:rPr>
        <w:t xml:space="preserve"> муниципального образования город Краснодар </w:t>
      </w:r>
      <w:r w:rsidR="00E24CE2">
        <w:rPr>
          <w:bCs/>
          <w:sz w:val="28"/>
          <w:szCs w:val="28"/>
        </w:rPr>
        <w:t>№ 1811 от 31.03.2010г. «О применении новой системы оплаты труда работников муниципальных общеобразовательных учреждений муниципального образования город Краснодар»</w:t>
      </w:r>
      <w:r w:rsidR="005D68CB" w:rsidRPr="005D68CB">
        <w:rPr>
          <w:sz w:val="28"/>
          <w:szCs w:val="28"/>
        </w:rPr>
        <w:t xml:space="preserve"> </w:t>
      </w:r>
      <w:r w:rsidR="004C2A66">
        <w:rPr>
          <w:sz w:val="28"/>
          <w:szCs w:val="28"/>
        </w:rPr>
        <w:t xml:space="preserve">и приказа департамента образования администрации муниципального образования город Краснодар от 08.04.2011 года № 227 </w:t>
      </w:r>
      <w:r w:rsidR="006A27A3">
        <w:rPr>
          <w:sz w:val="28"/>
          <w:szCs w:val="28"/>
        </w:rPr>
        <w:t>«Об установлении</w:t>
      </w:r>
      <w:proofErr w:type="gramEnd"/>
      <w:r w:rsidR="006A27A3">
        <w:rPr>
          <w:sz w:val="28"/>
          <w:szCs w:val="28"/>
        </w:rPr>
        <w:t xml:space="preserve"> доли отчислений в централизованный фонд стимулирования руководителей муниципальных общеобразовательных учреждений муниципального образования город Краснодар» </w:t>
      </w:r>
      <w:r w:rsidR="005D68CB">
        <w:rPr>
          <w:sz w:val="28"/>
          <w:szCs w:val="28"/>
        </w:rPr>
        <w:t>д</w:t>
      </w:r>
      <w:r w:rsidR="005D68CB" w:rsidRPr="00F2165C">
        <w:rPr>
          <w:sz w:val="28"/>
          <w:szCs w:val="28"/>
        </w:rPr>
        <w:t xml:space="preserve">ля поощрения директора </w:t>
      </w:r>
      <w:r w:rsidR="005D68CB">
        <w:rPr>
          <w:sz w:val="28"/>
          <w:szCs w:val="28"/>
        </w:rPr>
        <w:t xml:space="preserve">Учреждения </w:t>
      </w:r>
      <w:r w:rsidR="005D68CB" w:rsidRPr="00F2165C">
        <w:rPr>
          <w:color w:val="000000"/>
          <w:sz w:val="28"/>
          <w:szCs w:val="28"/>
        </w:rPr>
        <w:t>формируется</w:t>
      </w:r>
      <w:r w:rsidR="005D68CB" w:rsidRPr="00F2165C">
        <w:rPr>
          <w:sz w:val="28"/>
          <w:szCs w:val="28"/>
        </w:rPr>
        <w:t xml:space="preserve"> централизованный фонд стимулирования руководителей обще</w:t>
      </w:r>
      <w:r w:rsidR="005D68CB" w:rsidRPr="00F2165C">
        <w:rPr>
          <w:color w:val="000000"/>
          <w:sz w:val="28"/>
          <w:szCs w:val="28"/>
        </w:rPr>
        <w:t>образовате</w:t>
      </w:r>
      <w:r>
        <w:rPr>
          <w:color w:val="000000"/>
          <w:sz w:val="28"/>
          <w:szCs w:val="28"/>
        </w:rPr>
        <w:t xml:space="preserve">льных учреждений в размере – </w:t>
      </w:r>
      <w:r w:rsidR="003C1CD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,0</w:t>
      </w:r>
      <w:r w:rsidR="005D68CB" w:rsidRPr="00F2165C">
        <w:rPr>
          <w:color w:val="000000"/>
          <w:sz w:val="28"/>
          <w:szCs w:val="28"/>
        </w:rPr>
        <w:t>% общего фонда оплаты труда</w:t>
      </w:r>
      <w:r w:rsidR="00E610AD" w:rsidRPr="00F2165C">
        <w:rPr>
          <w:color w:val="000000"/>
          <w:sz w:val="28"/>
          <w:szCs w:val="28"/>
        </w:rPr>
        <w:t>.</w:t>
      </w:r>
      <w:r w:rsidR="00E81DE7" w:rsidRPr="00F2165C">
        <w:rPr>
          <w:color w:val="000000"/>
          <w:sz w:val="28"/>
          <w:szCs w:val="28"/>
        </w:rPr>
        <w:t xml:space="preserve"> </w:t>
      </w:r>
    </w:p>
    <w:p w:rsidR="002E1A1D" w:rsidRDefault="002E1A1D" w:rsidP="002C52D2">
      <w:pPr>
        <w:ind w:firstLine="720"/>
        <w:jc w:val="both"/>
        <w:rPr>
          <w:rStyle w:val="FontStyle15"/>
          <w:sz w:val="28"/>
          <w:szCs w:val="28"/>
        </w:rPr>
      </w:pPr>
    </w:p>
    <w:p w:rsidR="00504CBB" w:rsidRPr="00F2165C" w:rsidRDefault="00504CBB" w:rsidP="002C52D2">
      <w:pPr>
        <w:ind w:firstLine="720"/>
        <w:jc w:val="both"/>
        <w:rPr>
          <w:rStyle w:val="FontStyle15"/>
          <w:sz w:val="28"/>
          <w:szCs w:val="28"/>
        </w:rPr>
      </w:pPr>
    </w:p>
    <w:p w:rsidR="002E1A1D" w:rsidRDefault="008D575A" w:rsidP="008D575A">
      <w:pPr>
        <w:ind w:firstLine="720"/>
        <w:jc w:val="center"/>
        <w:rPr>
          <w:rStyle w:val="FontStyle15"/>
          <w:b/>
          <w:sz w:val="28"/>
          <w:szCs w:val="28"/>
          <w:lang w:val="en-US"/>
        </w:rPr>
      </w:pPr>
      <w:r>
        <w:rPr>
          <w:rStyle w:val="FontStyle15"/>
          <w:b/>
          <w:sz w:val="28"/>
          <w:szCs w:val="28"/>
          <w:lang w:val="en-US"/>
        </w:rPr>
        <w:t>IV</w:t>
      </w:r>
      <w:r w:rsidRPr="008D575A">
        <w:rPr>
          <w:rStyle w:val="FontStyle15"/>
          <w:b/>
          <w:sz w:val="28"/>
          <w:szCs w:val="28"/>
        </w:rPr>
        <w:t xml:space="preserve">. </w:t>
      </w:r>
      <w:r w:rsidR="002E1A1D" w:rsidRPr="00F2165C">
        <w:rPr>
          <w:rStyle w:val="FontStyle15"/>
          <w:b/>
          <w:sz w:val="28"/>
          <w:szCs w:val="28"/>
        </w:rPr>
        <w:t xml:space="preserve">Распределение фонда оплаты труда </w:t>
      </w:r>
    </w:p>
    <w:p w:rsidR="008D575A" w:rsidRPr="008D575A" w:rsidRDefault="008D575A" w:rsidP="008D575A">
      <w:pPr>
        <w:ind w:firstLine="720"/>
        <w:jc w:val="center"/>
        <w:rPr>
          <w:rStyle w:val="FontStyle15"/>
          <w:b/>
          <w:sz w:val="28"/>
          <w:szCs w:val="28"/>
          <w:lang w:val="en-US"/>
        </w:rPr>
      </w:pPr>
    </w:p>
    <w:p w:rsidR="002F298B" w:rsidRPr="00F2165C" w:rsidRDefault="002F298B" w:rsidP="002C52D2">
      <w:pPr>
        <w:ind w:firstLine="720"/>
        <w:jc w:val="both"/>
        <w:rPr>
          <w:rStyle w:val="FontStyle15"/>
          <w:b/>
          <w:sz w:val="28"/>
          <w:szCs w:val="28"/>
        </w:rPr>
      </w:pPr>
    </w:p>
    <w:p w:rsidR="005D68CB" w:rsidRDefault="008D575A" w:rsidP="008D575A">
      <w:pPr>
        <w:ind w:firstLine="72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4.1</w:t>
      </w:r>
      <w:r w:rsidR="00205143" w:rsidRPr="00F2165C">
        <w:rPr>
          <w:rStyle w:val="FontStyle15"/>
          <w:sz w:val="28"/>
          <w:szCs w:val="28"/>
        </w:rPr>
        <w:t>.</w:t>
      </w:r>
      <w:r w:rsidR="005D68CB">
        <w:rPr>
          <w:rStyle w:val="FontStyle15"/>
          <w:sz w:val="28"/>
          <w:szCs w:val="28"/>
        </w:rPr>
        <w:t xml:space="preserve"> </w:t>
      </w:r>
      <w:r w:rsidR="00205143" w:rsidRPr="00F2165C">
        <w:rPr>
          <w:rStyle w:val="FontStyle15"/>
          <w:sz w:val="28"/>
          <w:szCs w:val="28"/>
        </w:rPr>
        <w:t xml:space="preserve">Фонд оплаты труда </w:t>
      </w:r>
      <w:r w:rsidR="002E1A1D" w:rsidRPr="00F2165C">
        <w:rPr>
          <w:rStyle w:val="FontStyle15"/>
          <w:sz w:val="28"/>
          <w:szCs w:val="28"/>
        </w:rPr>
        <w:t>У</w:t>
      </w:r>
      <w:r w:rsidR="00205143" w:rsidRPr="00F2165C">
        <w:rPr>
          <w:rStyle w:val="FontStyle15"/>
          <w:sz w:val="28"/>
          <w:szCs w:val="28"/>
        </w:rPr>
        <w:t xml:space="preserve">чреждения состоит </w:t>
      </w:r>
      <w:proofErr w:type="gramStart"/>
      <w:r w:rsidR="00205143" w:rsidRPr="00F2165C">
        <w:rPr>
          <w:rStyle w:val="FontStyle15"/>
          <w:sz w:val="28"/>
          <w:szCs w:val="28"/>
        </w:rPr>
        <w:t>из</w:t>
      </w:r>
      <w:proofErr w:type="gramEnd"/>
      <w:r w:rsidR="005D68CB">
        <w:rPr>
          <w:rStyle w:val="FontStyle15"/>
          <w:sz w:val="28"/>
          <w:szCs w:val="28"/>
        </w:rPr>
        <w:t>:</w:t>
      </w:r>
    </w:p>
    <w:p w:rsidR="005D68CB" w:rsidRDefault="00205143" w:rsidP="000806EC">
      <w:pPr>
        <w:numPr>
          <w:ilvl w:val="0"/>
          <w:numId w:val="18"/>
        </w:numPr>
        <w:jc w:val="both"/>
        <w:rPr>
          <w:rStyle w:val="FontStyle15"/>
          <w:sz w:val="28"/>
          <w:szCs w:val="28"/>
        </w:rPr>
      </w:pPr>
      <w:r w:rsidRPr="00F2165C">
        <w:rPr>
          <w:rStyle w:val="FontStyle15"/>
          <w:sz w:val="28"/>
          <w:szCs w:val="28"/>
        </w:rPr>
        <w:t>фонда оплаты труда педагогического персонала, осуществляющего учебный процесс</w:t>
      </w:r>
      <w:r w:rsidR="000806EC">
        <w:rPr>
          <w:rStyle w:val="FontStyle15"/>
          <w:sz w:val="28"/>
          <w:szCs w:val="28"/>
        </w:rPr>
        <w:t>;</w:t>
      </w:r>
    </w:p>
    <w:p w:rsidR="008D575A" w:rsidRDefault="00205143" w:rsidP="000806EC">
      <w:pPr>
        <w:numPr>
          <w:ilvl w:val="0"/>
          <w:numId w:val="18"/>
        </w:numPr>
        <w:jc w:val="both"/>
        <w:rPr>
          <w:rStyle w:val="FontStyle15"/>
          <w:sz w:val="28"/>
          <w:szCs w:val="28"/>
        </w:rPr>
      </w:pPr>
      <w:r w:rsidRPr="00F2165C">
        <w:rPr>
          <w:rStyle w:val="FontStyle15"/>
          <w:sz w:val="28"/>
          <w:szCs w:val="28"/>
        </w:rPr>
        <w:lastRenderedPageBreak/>
        <w:t>фонда оплаты труда административно</w:t>
      </w:r>
      <w:r w:rsidR="002E1A1D" w:rsidRPr="00F2165C">
        <w:rPr>
          <w:rStyle w:val="FontStyle15"/>
          <w:sz w:val="28"/>
          <w:szCs w:val="28"/>
        </w:rPr>
        <w:t>-</w:t>
      </w:r>
      <w:r w:rsidRPr="00F2165C">
        <w:rPr>
          <w:rStyle w:val="FontStyle15"/>
          <w:sz w:val="28"/>
          <w:szCs w:val="28"/>
        </w:rPr>
        <w:t xml:space="preserve"> управленческого, учебно-вспомогательного, младшего обслуживающего персонала, педагогического персонала, не</w:t>
      </w:r>
      <w:r w:rsidR="008D575A">
        <w:rPr>
          <w:rStyle w:val="FontStyle15"/>
          <w:sz w:val="28"/>
          <w:szCs w:val="28"/>
        </w:rPr>
        <w:t xml:space="preserve"> связанного с учебным процессом:</w:t>
      </w:r>
    </w:p>
    <w:p w:rsidR="008D575A" w:rsidRDefault="00043290" w:rsidP="008D575A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spellStart"/>
      <w:r w:rsidR="008D575A">
        <w:rPr>
          <w:bCs/>
          <w:sz w:val="28"/>
          <w:szCs w:val="28"/>
        </w:rPr>
        <w:t>ФОТо</w:t>
      </w:r>
      <w:proofErr w:type="spellEnd"/>
      <w:r w:rsidR="008D575A">
        <w:rPr>
          <w:bCs/>
          <w:sz w:val="28"/>
          <w:szCs w:val="28"/>
        </w:rPr>
        <w:t xml:space="preserve"> = </w:t>
      </w:r>
      <w:proofErr w:type="spellStart"/>
      <w:r w:rsidR="008D575A">
        <w:rPr>
          <w:bCs/>
          <w:sz w:val="28"/>
          <w:szCs w:val="28"/>
        </w:rPr>
        <w:t>ФОТп</w:t>
      </w:r>
      <w:proofErr w:type="spellEnd"/>
      <w:r w:rsidR="008D575A">
        <w:rPr>
          <w:bCs/>
          <w:sz w:val="28"/>
          <w:szCs w:val="28"/>
        </w:rPr>
        <w:t xml:space="preserve"> + </w:t>
      </w:r>
      <w:proofErr w:type="spellStart"/>
      <w:r w:rsidR="008D575A">
        <w:rPr>
          <w:bCs/>
          <w:sz w:val="28"/>
          <w:szCs w:val="28"/>
        </w:rPr>
        <w:t>ФОТпр</w:t>
      </w:r>
      <w:proofErr w:type="spellEnd"/>
      <w:r w:rsidR="008D575A">
        <w:rPr>
          <w:bCs/>
          <w:sz w:val="28"/>
          <w:szCs w:val="28"/>
        </w:rPr>
        <w:t>, где:</w:t>
      </w:r>
    </w:p>
    <w:p w:rsidR="008D575A" w:rsidRDefault="008D575A" w:rsidP="008D575A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proofErr w:type="spellStart"/>
      <w:r>
        <w:rPr>
          <w:bCs/>
          <w:sz w:val="28"/>
          <w:szCs w:val="28"/>
        </w:rPr>
        <w:t>ФОТо</w:t>
      </w:r>
      <w:proofErr w:type="spellEnd"/>
      <w:r>
        <w:rPr>
          <w:bCs/>
          <w:sz w:val="28"/>
          <w:szCs w:val="28"/>
        </w:rPr>
        <w:t xml:space="preserve"> – фонд оплаты труда общеобразовательного учреждения;</w:t>
      </w:r>
    </w:p>
    <w:p w:rsidR="008D575A" w:rsidRDefault="000806EC" w:rsidP="000806EC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proofErr w:type="spellStart"/>
      <w:r>
        <w:rPr>
          <w:bCs/>
          <w:sz w:val="28"/>
          <w:szCs w:val="28"/>
        </w:rPr>
        <w:t>ФОТп</w:t>
      </w:r>
      <w:proofErr w:type="spellEnd"/>
      <w:r>
        <w:rPr>
          <w:bCs/>
          <w:sz w:val="28"/>
          <w:szCs w:val="28"/>
        </w:rPr>
        <w:t xml:space="preserve"> -</w:t>
      </w:r>
      <w:r w:rsidR="008D575A">
        <w:rPr>
          <w:bCs/>
          <w:sz w:val="28"/>
          <w:szCs w:val="28"/>
        </w:rPr>
        <w:t xml:space="preserve"> фонд оплаты труда педагогического персонала,     </w:t>
      </w:r>
      <w:r>
        <w:rPr>
          <w:bCs/>
          <w:sz w:val="28"/>
          <w:szCs w:val="28"/>
        </w:rPr>
        <w:t xml:space="preserve">    </w:t>
      </w:r>
      <w:r w:rsidR="008D575A">
        <w:rPr>
          <w:bCs/>
          <w:sz w:val="28"/>
          <w:szCs w:val="28"/>
        </w:rPr>
        <w:t>осуществляющего учебный процесс;</w:t>
      </w:r>
    </w:p>
    <w:p w:rsidR="008D575A" w:rsidRDefault="008D575A" w:rsidP="000806EC">
      <w:pPr>
        <w:snapToGri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spellStart"/>
      <w:r>
        <w:rPr>
          <w:bCs/>
          <w:sz w:val="28"/>
          <w:szCs w:val="28"/>
        </w:rPr>
        <w:t>ФОТпр</w:t>
      </w:r>
      <w:proofErr w:type="spellEnd"/>
      <w:r w:rsidR="000806EC">
        <w:rPr>
          <w:bCs/>
          <w:sz w:val="28"/>
          <w:szCs w:val="28"/>
        </w:rPr>
        <w:t xml:space="preserve"> - фонда оплаты труда </w:t>
      </w:r>
      <w:r>
        <w:rPr>
          <w:bCs/>
          <w:sz w:val="28"/>
          <w:szCs w:val="28"/>
        </w:rPr>
        <w:t>административно-управленческого, педагогического персонала, не    связанного с учебным процессом учебно-вспомогательного,   младшего обслуживающего персонала.</w:t>
      </w:r>
    </w:p>
    <w:p w:rsidR="00205143" w:rsidRPr="00F2165C" w:rsidRDefault="00205143" w:rsidP="000806EC">
      <w:pPr>
        <w:ind w:firstLine="720"/>
        <w:jc w:val="both"/>
        <w:rPr>
          <w:rStyle w:val="FontStyle15"/>
          <w:sz w:val="28"/>
          <w:szCs w:val="28"/>
        </w:rPr>
      </w:pPr>
      <w:r w:rsidRPr="00F2165C">
        <w:rPr>
          <w:rStyle w:val="FontStyle15"/>
          <w:sz w:val="28"/>
          <w:szCs w:val="28"/>
        </w:rPr>
        <w:t xml:space="preserve"> </w:t>
      </w:r>
      <w:r w:rsidR="000806EC">
        <w:rPr>
          <w:rStyle w:val="FontStyle15"/>
          <w:sz w:val="28"/>
          <w:szCs w:val="28"/>
        </w:rPr>
        <w:t>4.2</w:t>
      </w:r>
      <w:r w:rsidR="00473982" w:rsidRPr="00473982">
        <w:rPr>
          <w:rStyle w:val="FontStyle15"/>
          <w:sz w:val="28"/>
          <w:szCs w:val="28"/>
        </w:rPr>
        <w:t>.</w:t>
      </w:r>
      <w:r w:rsidR="000806EC">
        <w:rPr>
          <w:rStyle w:val="FontStyle15"/>
          <w:sz w:val="28"/>
          <w:szCs w:val="28"/>
        </w:rPr>
        <w:t xml:space="preserve"> </w:t>
      </w:r>
      <w:r w:rsidRPr="00F2165C">
        <w:rPr>
          <w:rStyle w:val="FontStyle15"/>
          <w:sz w:val="28"/>
          <w:szCs w:val="28"/>
        </w:rPr>
        <w:t xml:space="preserve">Руководитель </w:t>
      </w:r>
      <w:r w:rsidR="002E1A1D" w:rsidRPr="00F2165C">
        <w:rPr>
          <w:rStyle w:val="FontStyle15"/>
          <w:sz w:val="28"/>
          <w:szCs w:val="28"/>
        </w:rPr>
        <w:t>У</w:t>
      </w:r>
      <w:r w:rsidRPr="00F2165C">
        <w:rPr>
          <w:rStyle w:val="FontStyle15"/>
          <w:sz w:val="28"/>
          <w:szCs w:val="28"/>
        </w:rPr>
        <w:t>чреждения формирует и утверждает штатное расписание в пределах фонда оплаты труда в соотношении:</w:t>
      </w:r>
    </w:p>
    <w:p w:rsidR="00205143" w:rsidRPr="00F2165C" w:rsidRDefault="00205143" w:rsidP="000806EC">
      <w:pPr>
        <w:numPr>
          <w:ilvl w:val="0"/>
          <w:numId w:val="19"/>
        </w:numPr>
        <w:jc w:val="both"/>
        <w:rPr>
          <w:rStyle w:val="FontStyle15"/>
          <w:sz w:val="28"/>
          <w:szCs w:val="28"/>
        </w:rPr>
      </w:pPr>
      <w:r w:rsidRPr="00F2165C">
        <w:rPr>
          <w:rStyle w:val="FontStyle15"/>
          <w:sz w:val="28"/>
          <w:szCs w:val="28"/>
        </w:rPr>
        <w:t>доля фонда оплаты труда педагогического персонала,</w:t>
      </w:r>
      <w:r w:rsidR="00885E9E">
        <w:rPr>
          <w:rStyle w:val="FontStyle15"/>
          <w:sz w:val="28"/>
          <w:szCs w:val="28"/>
        </w:rPr>
        <w:t xml:space="preserve"> </w:t>
      </w:r>
      <w:r w:rsidRPr="00F2165C">
        <w:rPr>
          <w:rStyle w:val="FontStyle15"/>
          <w:sz w:val="28"/>
          <w:szCs w:val="28"/>
        </w:rPr>
        <w:t>осуществляющего учебный процесс, устанавливается в размере 70 %  к общему фонду оплаты труда учреждения;</w:t>
      </w:r>
    </w:p>
    <w:p w:rsidR="00205143" w:rsidRDefault="00205143" w:rsidP="000806EC">
      <w:pPr>
        <w:numPr>
          <w:ilvl w:val="0"/>
          <w:numId w:val="19"/>
        </w:numPr>
        <w:jc w:val="both"/>
        <w:rPr>
          <w:rStyle w:val="FontStyle15"/>
          <w:sz w:val="28"/>
          <w:szCs w:val="28"/>
        </w:rPr>
      </w:pPr>
      <w:r w:rsidRPr="00F2165C">
        <w:rPr>
          <w:rStyle w:val="FontStyle15"/>
          <w:sz w:val="28"/>
          <w:szCs w:val="28"/>
        </w:rPr>
        <w:t xml:space="preserve">доля фонда оплаты труда </w:t>
      </w:r>
      <w:r w:rsidR="00EA0672" w:rsidRPr="00F2165C">
        <w:rPr>
          <w:rStyle w:val="FontStyle15"/>
          <w:sz w:val="28"/>
          <w:szCs w:val="28"/>
        </w:rPr>
        <w:t>а</w:t>
      </w:r>
      <w:r w:rsidRPr="00F2165C">
        <w:rPr>
          <w:rStyle w:val="FontStyle15"/>
          <w:sz w:val="28"/>
          <w:szCs w:val="28"/>
        </w:rPr>
        <w:t>дминистративно-управленческого, учебно-вспомогательного, младшего обслуживающего персонала, педагогического персонала,</w:t>
      </w:r>
      <w:r w:rsidR="00185479">
        <w:rPr>
          <w:rStyle w:val="FontStyle15"/>
          <w:sz w:val="28"/>
          <w:szCs w:val="28"/>
        </w:rPr>
        <w:t xml:space="preserve"> </w:t>
      </w:r>
      <w:r w:rsidRPr="00F2165C">
        <w:rPr>
          <w:rStyle w:val="FontStyle15"/>
          <w:sz w:val="28"/>
          <w:szCs w:val="28"/>
        </w:rPr>
        <w:t>не</w:t>
      </w:r>
      <w:r w:rsidR="00185479">
        <w:rPr>
          <w:rStyle w:val="FontStyle15"/>
          <w:sz w:val="28"/>
          <w:szCs w:val="28"/>
        </w:rPr>
        <w:t xml:space="preserve"> </w:t>
      </w:r>
      <w:r w:rsidRPr="00F2165C">
        <w:rPr>
          <w:rStyle w:val="FontStyle15"/>
          <w:sz w:val="28"/>
          <w:szCs w:val="28"/>
        </w:rPr>
        <w:t>связанного с учебным процессом, устанавливается в размере 30% к общему фонду оплаты труда учреждения.</w:t>
      </w:r>
    </w:p>
    <w:p w:rsidR="006A27A3" w:rsidRPr="00F2165C" w:rsidRDefault="006A27A3" w:rsidP="000806EC">
      <w:pPr>
        <w:numPr>
          <w:ilvl w:val="0"/>
          <w:numId w:val="19"/>
        </w:numPr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Указанное соотношение может быть и</w:t>
      </w:r>
      <w:r w:rsidR="00665827">
        <w:rPr>
          <w:rStyle w:val="FontStyle15"/>
          <w:sz w:val="28"/>
          <w:szCs w:val="28"/>
        </w:rPr>
        <w:t>зменено</w:t>
      </w:r>
      <w:r w:rsidR="000A360A">
        <w:rPr>
          <w:rStyle w:val="FontStyle15"/>
          <w:sz w:val="28"/>
          <w:szCs w:val="28"/>
        </w:rPr>
        <w:t xml:space="preserve"> самостоятельно в зависимости от фактически сложившейся структуры фонда оплаты труда по категориям персонала, необходимости внедрения дополнительных штатных единиц и других условий.</w:t>
      </w:r>
    </w:p>
    <w:p w:rsidR="00E04CFF" w:rsidRDefault="000806EC" w:rsidP="008D575A">
      <w:pPr>
        <w:ind w:firstLine="72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4.3. </w:t>
      </w:r>
      <w:r w:rsidR="00205143" w:rsidRPr="00F2165C">
        <w:rPr>
          <w:rStyle w:val="FontStyle15"/>
          <w:sz w:val="28"/>
          <w:szCs w:val="28"/>
        </w:rPr>
        <w:t>Фонд оплаты труда педагогического персонала, осуществляющего учебный</w:t>
      </w:r>
      <w:r w:rsidR="00185479">
        <w:rPr>
          <w:rStyle w:val="FontStyle15"/>
          <w:sz w:val="28"/>
          <w:szCs w:val="28"/>
        </w:rPr>
        <w:t xml:space="preserve"> </w:t>
      </w:r>
      <w:r w:rsidR="00205143" w:rsidRPr="00F2165C">
        <w:rPr>
          <w:rStyle w:val="FontStyle15"/>
          <w:sz w:val="28"/>
          <w:szCs w:val="28"/>
        </w:rPr>
        <w:t>процесс,</w:t>
      </w:r>
      <w:r w:rsidR="00185479">
        <w:rPr>
          <w:rStyle w:val="FontStyle15"/>
          <w:sz w:val="28"/>
          <w:szCs w:val="28"/>
        </w:rPr>
        <w:t xml:space="preserve"> </w:t>
      </w:r>
      <w:r w:rsidR="00205143" w:rsidRPr="00F2165C">
        <w:rPr>
          <w:rStyle w:val="FontStyle15"/>
          <w:sz w:val="28"/>
          <w:szCs w:val="28"/>
        </w:rPr>
        <w:t xml:space="preserve">состоит </w:t>
      </w:r>
      <w:proofErr w:type="gramStart"/>
      <w:r w:rsidR="00205143" w:rsidRPr="00F2165C">
        <w:rPr>
          <w:rStyle w:val="FontStyle15"/>
          <w:sz w:val="28"/>
          <w:szCs w:val="28"/>
        </w:rPr>
        <w:t>из</w:t>
      </w:r>
      <w:proofErr w:type="gramEnd"/>
      <w:r w:rsidR="00E04CFF">
        <w:rPr>
          <w:rStyle w:val="FontStyle15"/>
          <w:sz w:val="28"/>
          <w:szCs w:val="28"/>
        </w:rPr>
        <w:t>:</w:t>
      </w:r>
    </w:p>
    <w:p w:rsidR="00E04CFF" w:rsidRDefault="00205143" w:rsidP="009F4837">
      <w:pPr>
        <w:numPr>
          <w:ilvl w:val="0"/>
          <w:numId w:val="22"/>
        </w:numPr>
        <w:jc w:val="both"/>
        <w:rPr>
          <w:rStyle w:val="FontStyle15"/>
          <w:sz w:val="28"/>
          <w:szCs w:val="28"/>
        </w:rPr>
      </w:pPr>
      <w:r w:rsidRPr="00F2165C">
        <w:rPr>
          <w:rStyle w:val="FontStyle15"/>
          <w:sz w:val="28"/>
          <w:szCs w:val="28"/>
        </w:rPr>
        <w:t>базовой части</w:t>
      </w:r>
      <w:r w:rsidR="00E04CFF">
        <w:rPr>
          <w:rStyle w:val="FontStyle15"/>
          <w:sz w:val="28"/>
          <w:szCs w:val="28"/>
        </w:rPr>
        <w:t>;</w:t>
      </w:r>
      <w:r w:rsidRPr="00F2165C">
        <w:rPr>
          <w:rStyle w:val="FontStyle15"/>
          <w:sz w:val="28"/>
          <w:szCs w:val="28"/>
        </w:rPr>
        <w:t xml:space="preserve"> </w:t>
      </w:r>
    </w:p>
    <w:p w:rsidR="00F22877" w:rsidRDefault="00F22877" w:rsidP="009F4837">
      <w:pPr>
        <w:numPr>
          <w:ilvl w:val="0"/>
          <w:numId w:val="22"/>
        </w:numPr>
        <w:jc w:val="both"/>
        <w:rPr>
          <w:rStyle w:val="FontStyle15"/>
          <w:sz w:val="28"/>
          <w:szCs w:val="28"/>
        </w:rPr>
      </w:pPr>
      <w:r w:rsidRPr="00F2165C">
        <w:rPr>
          <w:rStyle w:val="FontStyle15"/>
          <w:sz w:val="28"/>
          <w:szCs w:val="28"/>
        </w:rPr>
        <w:t>стимулирующей части</w:t>
      </w:r>
      <w:r>
        <w:rPr>
          <w:rStyle w:val="FontStyle15"/>
          <w:sz w:val="28"/>
          <w:szCs w:val="28"/>
        </w:rPr>
        <w:t>;</w:t>
      </w:r>
    </w:p>
    <w:p w:rsidR="00E04CFF" w:rsidRDefault="00205143" w:rsidP="009F4837">
      <w:pPr>
        <w:numPr>
          <w:ilvl w:val="0"/>
          <w:numId w:val="22"/>
        </w:numPr>
        <w:jc w:val="both"/>
        <w:rPr>
          <w:rStyle w:val="FontStyle15"/>
          <w:sz w:val="28"/>
          <w:szCs w:val="28"/>
        </w:rPr>
      </w:pPr>
      <w:r w:rsidRPr="00F2165C">
        <w:rPr>
          <w:rStyle w:val="FontStyle15"/>
          <w:sz w:val="28"/>
          <w:szCs w:val="28"/>
        </w:rPr>
        <w:t>выплат компенсационного характера</w:t>
      </w:r>
      <w:r w:rsidR="00F22877">
        <w:rPr>
          <w:rStyle w:val="FontStyle15"/>
          <w:sz w:val="28"/>
          <w:szCs w:val="28"/>
        </w:rPr>
        <w:t>.</w:t>
      </w:r>
    </w:p>
    <w:p w:rsidR="000806EC" w:rsidRDefault="000806EC" w:rsidP="000806EC">
      <w:pPr>
        <w:widowControl/>
        <w:suppressAutoHyphens/>
        <w:autoSpaceDE/>
        <w:autoSpaceDN/>
        <w:adjustRightInd/>
        <w:snapToGrid w:val="0"/>
        <w:ind w:left="142"/>
        <w:jc w:val="both"/>
        <w:rPr>
          <w:bCs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4.4. </w:t>
      </w:r>
      <w:r>
        <w:rPr>
          <w:bCs/>
          <w:sz w:val="28"/>
          <w:szCs w:val="28"/>
        </w:rPr>
        <w:t xml:space="preserve">В базовую часть фонда оплаты труда педагогического персонала, </w:t>
      </w:r>
      <w:r w:rsidRPr="00697BAF">
        <w:rPr>
          <w:bCs/>
          <w:sz w:val="28"/>
          <w:szCs w:val="28"/>
        </w:rPr>
        <w:t>осуществляющего учебный процесс</w:t>
      </w:r>
      <w:r>
        <w:rPr>
          <w:bCs/>
          <w:sz w:val="28"/>
          <w:szCs w:val="28"/>
        </w:rPr>
        <w:t>, включаются виды аудиторной (проведение уроков) и неаудиторной (внеурочной) деятельности учителя. Перечень и размер дополнительных видов работ, относящихся к неаудиторной (внеурочной) деятельности учителя, определяется на основании Положения о неаудиторной (внеурочной) деятельности учителя.</w:t>
      </w:r>
    </w:p>
    <w:p w:rsidR="00EF1CA3" w:rsidRDefault="00205143" w:rsidP="00EF1CA3">
      <w:pPr>
        <w:snapToGrid w:val="0"/>
        <w:ind w:firstLine="709"/>
        <w:jc w:val="both"/>
        <w:rPr>
          <w:rStyle w:val="FontStyle15"/>
          <w:sz w:val="28"/>
          <w:szCs w:val="28"/>
        </w:rPr>
      </w:pPr>
      <w:r w:rsidRPr="00F2165C">
        <w:rPr>
          <w:rStyle w:val="FontStyle15"/>
          <w:sz w:val="28"/>
          <w:szCs w:val="28"/>
        </w:rPr>
        <w:t>Доля расходов на установление доплат за дополнительные виды работ, относящихся к неаудиторной (внеурочной) деятельности учителя</w:t>
      </w:r>
      <w:r w:rsidR="00EA0672" w:rsidRPr="00F2165C">
        <w:rPr>
          <w:rStyle w:val="FontStyle15"/>
          <w:sz w:val="28"/>
          <w:szCs w:val="28"/>
        </w:rPr>
        <w:t xml:space="preserve"> устанавливается </w:t>
      </w:r>
      <w:r w:rsidR="00595C65" w:rsidRPr="00F2165C">
        <w:rPr>
          <w:rStyle w:val="FontStyle15"/>
          <w:sz w:val="28"/>
          <w:szCs w:val="28"/>
        </w:rPr>
        <w:t>приказ</w:t>
      </w:r>
      <w:r w:rsidR="00AF2731" w:rsidRPr="00F2165C">
        <w:rPr>
          <w:rStyle w:val="FontStyle15"/>
          <w:sz w:val="28"/>
          <w:szCs w:val="28"/>
        </w:rPr>
        <w:t>ом</w:t>
      </w:r>
      <w:r w:rsidR="00595C65" w:rsidRPr="00F2165C">
        <w:rPr>
          <w:rStyle w:val="FontStyle15"/>
          <w:sz w:val="28"/>
          <w:szCs w:val="28"/>
        </w:rPr>
        <w:t xml:space="preserve"> </w:t>
      </w:r>
      <w:r w:rsidR="00AF2731" w:rsidRPr="00F2165C">
        <w:rPr>
          <w:rStyle w:val="FontStyle15"/>
          <w:sz w:val="28"/>
          <w:szCs w:val="28"/>
        </w:rPr>
        <w:t>директора Учреждения</w:t>
      </w:r>
      <w:r w:rsidR="003F1A07">
        <w:rPr>
          <w:rStyle w:val="FontStyle15"/>
          <w:sz w:val="28"/>
          <w:szCs w:val="28"/>
        </w:rPr>
        <w:t xml:space="preserve"> </w:t>
      </w:r>
      <w:r w:rsidR="003F1A07" w:rsidRPr="00F04C87">
        <w:rPr>
          <w:rStyle w:val="FontStyle15"/>
          <w:sz w:val="28"/>
          <w:szCs w:val="28"/>
        </w:rPr>
        <w:t>по согласованию с Управляющим советом и с учётом мнения профсоюзного комитета</w:t>
      </w:r>
      <w:r w:rsidR="00AF2731" w:rsidRPr="00F04C87">
        <w:rPr>
          <w:rStyle w:val="FontStyle15"/>
          <w:sz w:val="28"/>
          <w:szCs w:val="28"/>
        </w:rPr>
        <w:t>.</w:t>
      </w:r>
    </w:p>
    <w:p w:rsidR="00EF1CA3" w:rsidRDefault="00205143" w:rsidP="00EF1CA3">
      <w:pPr>
        <w:snapToGrid w:val="0"/>
        <w:ind w:firstLine="709"/>
        <w:jc w:val="both"/>
        <w:rPr>
          <w:bCs/>
          <w:sz w:val="28"/>
          <w:szCs w:val="28"/>
        </w:rPr>
      </w:pPr>
      <w:r w:rsidRPr="00F2165C">
        <w:rPr>
          <w:rStyle w:val="FontStyle15"/>
          <w:sz w:val="28"/>
          <w:szCs w:val="28"/>
        </w:rPr>
        <w:t xml:space="preserve"> </w:t>
      </w:r>
      <w:r w:rsidR="00EF1CA3">
        <w:rPr>
          <w:bCs/>
          <w:sz w:val="28"/>
          <w:szCs w:val="28"/>
        </w:rPr>
        <w:t>В связи с введением с 01.09.2010 года эксперимента по реализации федерального государственного образовательного стандарта (ФГОС ) общего образования</w:t>
      </w:r>
      <w:r w:rsidR="000A360A">
        <w:rPr>
          <w:bCs/>
          <w:sz w:val="28"/>
          <w:szCs w:val="28"/>
        </w:rPr>
        <w:t>, а с 01.09.2011года перехода всех муниципальных общеобразовательных учреждений на реализацию ФГОС</w:t>
      </w:r>
      <w:r w:rsidR="00EF1CA3">
        <w:rPr>
          <w:bCs/>
          <w:sz w:val="28"/>
          <w:szCs w:val="28"/>
        </w:rPr>
        <w:t xml:space="preserve"> доля расходов на установление доплат за дополнительные часы по ФГОС увеличивается за счет </w:t>
      </w:r>
      <w:r w:rsidR="00EF1CA3">
        <w:rPr>
          <w:bCs/>
          <w:sz w:val="28"/>
          <w:szCs w:val="28"/>
        </w:rPr>
        <w:lastRenderedPageBreak/>
        <w:t xml:space="preserve">применения повышающего поправочного коэффициента к нормативам </w:t>
      </w:r>
      <w:proofErr w:type="spellStart"/>
      <w:r w:rsidR="00EF1CA3">
        <w:rPr>
          <w:bCs/>
          <w:sz w:val="28"/>
          <w:szCs w:val="28"/>
        </w:rPr>
        <w:t>подушевого</w:t>
      </w:r>
      <w:proofErr w:type="spellEnd"/>
      <w:r w:rsidR="00EF1CA3">
        <w:rPr>
          <w:bCs/>
          <w:sz w:val="28"/>
          <w:szCs w:val="28"/>
        </w:rPr>
        <w:t xml:space="preserve">  финансирования после распределения средств на материальные затраты и в централизованный фонд</w:t>
      </w:r>
      <w:proofErr w:type="gramStart"/>
      <w:r w:rsidR="00EF1CA3">
        <w:rPr>
          <w:bCs/>
          <w:sz w:val="28"/>
          <w:szCs w:val="28"/>
        </w:rPr>
        <w:t xml:space="preserve"> .</w:t>
      </w:r>
      <w:proofErr w:type="gramEnd"/>
      <w:r w:rsidR="00EF1CA3">
        <w:rPr>
          <w:bCs/>
          <w:sz w:val="28"/>
          <w:szCs w:val="28"/>
        </w:rPr>
        <w:t>Фонд оплаты труда учреждения увеличивается на 12% исходя из фактической численности обучающихся в классах</w:t>
      </w:r>
      <w:proofErr w:type="gramStart"/>
      <w:r w:rsidR="00EF1CA3">
        <w:rPr>
          <w:bCs/>
          <w:sz w:val="28"/>
          <w:szCs w:val="28"/>
        </w:rPr>
        <w:t xml:space="preserve"> ,</w:t>
      </w:r>
      <w:proofErr w:type="gramEnd"/>
      <w:r w:rsidR="00EF1CA3">
        <w:rPr>
          <w:bCs/>
          <w:sz w:val="28"/>
          <w:szCs w:val="28"/>
        </w:rPr>
        <w:t xml:space="preserve"> реализующих ФГОС в 201</w:t>
      </w:r>
      <w:r w:rsidR="000A360A">
        <w:rPr>
          <w:bCs/>
          <w:sz w:val="28"/>
          <w:szCs w:val="28"/>
        </w:rPr>
        <w:t>1</w:t>
      </w:r>
      <w:r w:rsidR="00EF1CA3">
        <w:rPr>
          <w:bCs/>
          <w:sz w:val="28"/>
          <w:szCs w:val="28"/>
        </w:rPr>
        <w:t xml:space="preserve"> году</w:t>
      </w:r>
      <w:r w:rsidR="000A360A">
        <w:rPr>
          <w:bCs/>
          <w:sz w:val="28"/>
          <w:szCs w:val="28"/>
        </w:rPr>
        <w:t>,</w:t>
      </w:r>
      <w:r w:rsidR="00EF1CA3">
        <w:rPr>
          <w:bCs/>
          <w:sz w:val="28"/>
          <w:szCs w:val="28"/>
        </w:rPr>
        <w:t xml:space="preserve"> только 1-е</w:t>
      </w:r>
      <w:r w:rsidR="000A360A">
        <w:rPr>
          <w:bCs/>
          <w:sz w:val="28"/>
          <w:szCs w:val="28"/>
        </w:rPr>
        <w:t>,2-е</w:t>
      </w:r>
      <w:r w:rsidR="00EF1CA3">
        <w:rPr>
          <w:bCs/>
          <w:sz w:val="28"/>
          <w:szCs w:val="28"/>
        </w:rPr>
        <w:t xml:space="preserve"> классы.</w:t>
      </w:r>
    </w:p>
    <w:p w:rsidR="00892ACF" w:rsidRDefault="00205143" w:rsidP="008D575A">
      <w:pPr>
        <w:ind w:firstLine="720"/>
        <w:jc w:val="both"/>
        <w:rPr>
          <w:rStyle w:val="FontStyle15"/>
          <w:sz w:val="28"/>
          <w:szCs w:val="28"/>
        </w:rPr>
      </w:pPr>
      <w:r w:rsidRPr="00F2165C">
        <w:rPr>
          <w:rStyle w:val="FontStyle15"/>
          <w:sz w:val="28"/>
          <w:szCs w:val="28"/>
        </w:rPr>
        <w:t xml:space="preserve">             </w:t>
      </w:r>
      <w:r w:rsidR="00185479">
        <w:rPr>
          <w:rStyle w:val="FontStyle15"/>
          <w:sz w:val="28"/>
          <w:szCs w:val="28"/>
        </w:rPr>
        <w:t xml:space="preserve">   </w:t>
      </w:r>
      <w:r w:rsidR="00892ACF">
        <w:rPr>
          <w:rStyle w:val="FontStyle15"/>
          <w:sz w:val="28"/>
          <w:szCs w:val="28"/>
        </w:rPr>
        <w:t xml:space="preserve">     </w:t>
      </w:r>
    </w:p>
    <w:p w:rsidR="00205143" w:rsidRPr="00F2165C" w:rsidRDefault="00892ACF" w:rsidP="008D575A">
      <w:pPr>
        <w:ind w:firstLine="72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4.5. </w:t>
      </w:r>
      <w:r w:rsidR="00F22877">
        <w:rPr>
          <w:rStyle w:val="FontStyle15"/>
          <w:sz w:val="28"/>
          <w:szCs w:val="28"/>
        </w:rPr>
        <w:t xml:space="preserve">Доля расходов на установление </w:t>
      </w:r>
      <w:r w:rsidR="00AF2731" w:rsidRPr="00F2165C">
        <w:rPr>
          <w:rStyle w:val="FontStyle15"/>
          <w:sz w:val="28"/>
          <w:szCs w:val="28"/>
        </w:rPr>
        <w:t xml:space="preserve"> </w:t>
      </w:r>
      <w:r w:rsidR="00205143" w:rsidRPr="00F2165C">
        <w:rPr>
          <w:rStyle w:val="FontStyle15"/>
          <w:sz w:val="28"/>
          <w:szCs w:val="28"/>
        </w:rPr>
        <w:t>стимулирующ</w:t>
      </w:r>
      <w:r w:rsidR="00F22877">
        <w:rPr>
          <w:rStyle w:val="FontStyle15"/>
          <w:sz w:val="28"/>
          <w:szCs w:val="28"/>
        </w:rPr>
        <w:t>их</w:t>
      </w:r>
      <w:r w:rsidR="00205143" w:rsidRPr="00F2165C">
        <w:rPr>
          <w:rStyle w:val="FontStyle15"/>
          <w:sz w:val="28"/>
          <w:szCs w:val="28"/>
        </w:rPr>
        <w:t xml:space="preserve"> </w:t>
      </w:r>
      <w:r w:rsidR="00F22877">
        <w:rPr>
          <w:rStyle w:val="FontStyle15"/>
          <w:sz w:val="28"/>
          <w:szCs w:val="28"/>
        </w:rPr>
        <w:t>выплат</w:t>
      </w:r>
      <w:r w:rsidR="00205143" w:rsidRPr="00F2165C">
        <w:rPr>
          <w:rStyle w:val="FontStyle15"/>
          <w:sz w:val="28"/>
          <w:szCs w:val="28"/>
        </w:rPr>
        <w:t xml:space="preserve"> </w:t>
      </w:r>
      <w:r w:rsidR="00AF2731" w:rsidRPr="00F2165C">
        <w:rPr>
          <w:rStyle w:val="FontStyle15"/>
          <w:sz w:val="28"/>
          <w:szCs w:val="28"/>
        </w:rPr>
        <w:t xml:space="preserve">устанавливается приказом директора Учреждения </w:t>
      </w:r>
      <w:r w:rsidR="000A106D" w:rsidRPr="00F04C87">
        <w:rPr>
          <w:rStyle w:val="FontStyle15"/>
          <w:sz w:val="28"/>
          <w:szCs w:val="28"/>
        </w:rPr>
        <w:t>по согласованию с Управляющим советом и с учётом мнения профсоюзного комитета</w:t>
      </w:r>
      <w:r w:rsidR="000A106D" w:rsidRPr="00F2165C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в размере </w:t>
      </w:r>
      <w:r w:rsidR="00E24CE2">
        <w:rPr>
          <w:rStyle w:val="FontStyle15"/>
          <w:sz w:val="28"/>
          <w:szCs w:val="28"/>
        </w:rPr>
        <w:t xml:space="preserve">     </w:t>
      </w:r>
      <w:r w:rsidR="00AF2731" w:rsidRPr="00F2165C">
        <w:rPr>
          <w:rStyle w:val="FontStyle15"/>
          <w:sz w:val="28"/>
          <w:szCs w:val="28"/>
        </w:rPr>
        <w:t>общего фонда оплаты труда педагогических работников, осуществляющих учебный процесс.</w:t>
      </w:r>
    </w:p>
    <w:p w:rsidR="00205143" w:rsidRPr="00F2165C" w:rsidRDefault="00892ACF" w:rsidP="008D575A">
      <w:pPr>
        <w:ind w:firstLine="720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>4</w:t>
      </w:r>
      <w:r w:rsidR="00205143" w:rsidRPr="00F2165C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 xml:space="preserve">6. </w:t>
      </w:r>
      <w:r w:rsidR="00205143" w:rsidRPr="00F2165C">
        <w:rPr>
          <w:rStyle w:val="FontStyle15"/>
          <w:sz w:val="28"/>
          <w:szCs w:val="28"/>
        </w:rPr>
        <w:t xml:space="preserve"> </w:t>
      </w:r>
      <w:r w:rsidR="00FE251C" w:rsidRPr="00F2165C">
        <w:rPr>
          <w:rStyle w:val="FontStyle15"/>
          <w:sz w:val="28"/>
          <w:szCs w:val="28"/>
        </w:rPr>
        <w:t xml:space="preserve">Доля расходов на установление </w:t>
      </w:r>
      <w:r w:rsidR="00205143" w:rsidRPr="00F2165C">
        <w:rPr>
          <w:rStyle w:val="FontStyle15"/>
          <w:sz w:val="28"/>
          <w:szCs w:val="28"/>
        </w:rPr>
        <w:t xml:space="preserve">выплат компенсационного характера </w:t>
      </w:r>
      <w:r w:rsidR="00FE251C" w:rsidRPr="00F2165C">
        <w:rPr>
          <w:rStyle w:val="FontStyle15"/>
          <w:sz w:val="28"/>
          <w:szCs w:val="28"/>
        </w:rPr>
        <w:t xml:space="preserve">устанавливается приказом директора </w:t>
      </w:r>
      <w:r w:rsidR="00FE251C" w:rsidRPr="00F04C87">
        <w:rPr>
          <w:rStyle w:val="FontStyle15"/>
          <w:sz w:val="28"/>
          <w:szCs w:val="28"/>
        </w:rPr>
        <w:t>Учреждения</w:t>
      </w:r>
      <w:r w:rsidR="000A106D" w:rsidRPr="00F04C87">
        <w:rPr>
          <w:rStyle w:val="FontStyle15"/>
          <w:sz w:val="28"/>
          <w:szCs w:val="28"/>
        </w:rPr>
        <w:t xml:space="preserve"> по согласованию с Управляющим советом </w:t>
      </w:r>
      <w:r w:rsidR="001732D9">
        <w:rPr>
          <w:rStyle w:val="FontStyle15"/>
          <w:sz w:val="28"/>
          <w:szCs w:val="28"/>
        </w:rPr>
        <w:t xml:space="preserve">и </w:t>
      </w:r>
      <w:r w:rsidR="000A106D" w:rsidRPr="00F04C87">
        <w:rPr>
          <w:rStyle w:val="FontStyle15"/>
          <w:sz w:val="28"/>
          <w:szCs w:val="28"/>
        </w:rPr>
        <w:t>профсоюзного комитета</w:t>
      </w:r>
      <w:r w:rsidR="00FE251C" w:rsidRPr="00F04C87">
        <w:rPr>
          <w:rStyle w:val="FontStyle15"/>
          <w:sz w:val="28"/>
          <w:szCs w:val="28"/>
        </w:rPr>
        <w:t>.</w:t>
      </w:r>
      <w:r w:rsidR="00FE251C" w:rsidRPr="00F2165C">
        <w:rPr>
          <w:rStyle w:val="FontStyle15"/>
          <w:sz w:val="28"/>
          <w:szCs w:val="28"/>
        </w:rPr>
        <w:t xml:space="preserve"> </w:t>
      </w:r>
    </w:p>
    <w:p w:rsidR="00F22877" w:rsidRDefault="00892ACF" w:rsidP="008D575A">
      <w:pPr>
        <w:ind w:firstLine="72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4.7</w:t>
      </w:r>
      <w:r w:rsidR="00205143" w:rsidRPr="00F2165C">
        <w:rPr>
          <w:rStyle w:val="FontStyle15"/>
          <w:sz w:val="28"/>
          <w:szCs w:val="28"/>
        </w:rPr>
        <w:t>.</w:t>
      </w:r>
      <w:r w:rsidR="00FE251C" w:rsidRPr="00F2165C">
        <w:rPr>
          <w:rStyle w:val="FontStyle15"/>
          <w:sz w:val="28"/>
          <w:szCs w:val="28"/>
        </w:rPr>
        <w:t xml:space="preserve"> </w:t>
      </w:r>
      <w:r w:rsidR="00205143" w:rsidRPr="00F2165C">
        <w:rPr>
          <w:rStyle w:val="FontStyle15"/>
          <w:sz w:val="28"/>
          <w:szCs w:val="28"/>
        </w:rPr>
        <w:t xml:space="preserve">Фонд оплаты труда административно-управленческого, учебно-вспомогательного, младшего обслуживающего персонала, педагогического персонала, не связанного с учебным процессом, состоит </w:t>
      </w:r>
      <w:proofErr w:type="gramStart"/>
      <w:r w:rsidR="00205143" w:rsidRPr="00F2165C">
        <w:rPr>
          <w:rStyle w:val="FontStyle15"/>
          <w:sz w:val="28"/>
          <w:szCs w:val="28"/>
        </w:rPr>
        <w:t>из</w:t>
      </w:r>
      <w:proofErr w:type="gramEnd"/>
      <w:r w:rsidR="00F22877">
        <w:rPr>
          <w:rStyle w:val="FontStyle15"/>
          <w:sz w:val="28"/>
          <w:szCs w:val="28"/>
        </w:rPr>
        <w:t>:</w:t>
      </w:r>
    </w:p>
    <w:p w:rsidR="00F22877" w:rsidRDefault="00205143" w:rsidP="00892ACF">
      <w:pPr>
        <w:numPr>
          <w:ilvl w:val="0"/>
          <w:numId w:val="21"/>
        </w:numPr>
        <w:jc w:val="both"/>
        <w:rPr>
          <w:rStyle w:val="FontStyle15"/>
          <w:sz w:val="28"/>
          <w:szCs w:val="28"/>
        </w:rPr>
      </w:pPr>
      <w:r w:rsidRPr="00F2165C">
        <w:rPr>
          <w:rStyle w:val="FontStyle15"/>
          <w:sz w:val="28"/>
          <w:szCs w:val="28"/>
        </w:rPr>
        <w:t xml:space="preserve"> базовой части</w:t>
      </w:r>
      <w:r w:rsidR="00F22877">
        <w:rPr>
          <w:rStyle w:val="FontStyle15"/>
          <w:sz w:val="28"/>
          <w:szCs w:val="28"/>
        </w:rPr>
        <w:t>;</w:t>
      </w:r>
    </w:p>
    <w:p w:rsidR="00F22877" w:rsidRDefault="00ED221D" w:rsidP="00892ACF">
      <w:pPr>
        <w:numPr>
          <w:ilvl w:val="0"/>
          <w:numId w:val="21"/>
        </w:numPr>
        <w:jc w:val="both"/>
        <w:rPr>
          <w:rStyle w:val="FontStyle15"/>
          <w:sz w:val="28"/>
          <w:szCs w:val="28"/>
        </w:rPr>
      </w:pPr>
      <w:r w:rsidRPr="00F2165C">
        <w:rPr>
          <w:rStyle w:val="FontStyle15"/>
          <w:sz w:val="28"/>
          <w:szCs w:val="28"/>
        </w:rPr>
        <w:t>стимулирующей  части</w:t>
      </w:r>
      <w:r w:rsidR="00F22877">
        <w:rPr>
          <w:rStyle w:val="FontStyle15"/>
          <w:sz w:val="28"/>
          <w:szCs w:val="28"/>
        </w:rPr>
        <w:t>;</w:t>
      </w:r>
    </w:p>
    <w:p w:rsidR="00205143" w:rsidRPr="00F2165C" w:rsidRDefault="00205143" w:rsidP="00892ACF">
      <w:pPr>
        <w:numPr>
          <w:ilvl w:val="0"/>
          <w:numId w:val="21"/>
        </w:numPr>
        <w:jc w:val="both"/>
        <w:rPr>
          <w:rStyle w:val="FontStyle15"/>
          <w:sz w:val="28"/>
          <w:szCs w:val="28"/>
        </w:rPr>
      </w:pPr>
      <w:r w:rsidRPr="00F2165C">
        <w:rPr>
          <w:rStyle w:val="FontStyle15"/>
          <w:sz w:val="28"/>
          <w:szCs w:val="28"/>
        </w:rPr>
        <w:t>выплат компенсационного характера.</w:t>
      </w:r>
    </w:p>
    <w:p w:rsidR="00F04C87" w:rsidRDefault="00892ACF" w:rsidP="00EF1CA3">
      <w:pPr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4.8. </w:t>
      </w:r>
      <w:r w:rsidR="00972CAC" w:rsidRPr="00F2165C">
        <w:rPr>
          <w:rStyle w:val="FontStyle15"/>
          <w:sz w:val="28"/>
          <w:szCs w:val="28"/>
        </w:rPr>
        <w:t>Порядок и условия установления выплат стимулирующего и компенсационного характера</w:t>
      </w:r>
      <w:r>
        <w:rPr>
          <w:rStyle w:val="FontStyle15"/>
          <w:sz w:val="28"/>
          <w:szCs w:val="28"/>
        </w:rPr>
        <w:t xml:space="preserve"> определ</w:t>
      </w:r>
      <w:r w:rsidR="00EF1CA3">
        <w:rPr>
          <w:rStyle w:val="FontStyle15"/>
          <w:sz w:val="28"/>
          <w:szCs w:val="28"/>
        </w:rPr>
        <w:t>яются в соответствии с Положениями</w:t>
      </w:r>
      <w:r>
        <w:rPr>
          <w:rStyle w:val="FontStyle15"/>
          <w:sz w:val="28"/>
          <w:szCs w:val="28"/>
        </w:rPr>
        <w:t xml:space="preserve"> об установлении компенсационных и стимулирующих выплат работникам муниципального о</w:t>
      </w:r>
      <w:r w:rsidR="00EF1CA3">
        <w:rPr>
          <w:rStyle w:val="FontStyle15"/>
          <w:sz w:val="28"/>
          <w:szCs w:val="28"/>
        </w:rPr>
        <w:t>бщеобразовательного учреждени</w:t>
      </w:r>
      <w:proofErr w:type="gramStart"/>
      <w:r w:rsidR="00EF1CA3">
        <w:rPr>
          <w:rStyle w:val="FontStyle15"/>
          <w:sz w:val="28"/>
          <w:szCs w:val="28"/>
        </w:rPr>
        <w:t>я-</w:t>
      </w:r>
      <w:proofErr w:type="gramEnd"/>
      <w:r w:rsidR="00EF1CA3">
        <w:rPr>
          <w:rStyle w:val="FontStyle15"/>
          <w:sz w:val="28"/>
          <w:szCs w:val="28"/>
        </w:rPr>
        <w:t xml:space="preserve"> лицей</w:t>
      </w:r>
      <w:r w:rsidR="00972CAC" w:rsidRPr="00F2165C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№</w:t>
      </w:r>
      <w:r w:rsidR="00EF1CA3">
        <w:rPr>
          <w:rStyle w:val="FontStyle15"/>
          <w:sz w:val="28"/>
          <w:szCs w:val="28"/>
        </w:rPr>
        <w:t xml:space="preserve"> </w:t>
      </w:r>
      <w:r w:rsidR="00CB1D0B">
        <w:rPr>
          <w:rStyle w:val="FontStyle15"/>
          <w:sz w:val="28"/>
          <w:szCs w:val="28"/>
        </w:rPr>
        <w:t>9</w:t>
      </w:r>
      <w:r w:rsidR="00EF1CA3">
        <w:rPr>
          <w:rStyle w:val="FontStyle15"/>
          <w:sz w:val="28"/>
          <w:szCs w:val="28"/>
        </w:rPr>
        <w:t>0</w:t>
      </w:r>
      <w:r>
        <w:rPr>
          <w:rStyle w:val="FontStyle15"/>
          <w:sz w:val="28"/>
          <w:szCs w:val="28"/>
        </w:rPr>
        <w:t xml:space="preserve">  г</w:t>
      </w:r>
      <w:r w:rsidR="00EF1CA3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 xml:space="preserve"> Краснодара</w:t>
      </w:r>
      <w:r w:rsidR="00972CAC" w:rsidRPr="00F2165C">
        <w:rPr>
          <w:rStyle w:val="FontStyle15"/>
          <w:sz w:val="28"/>
          <w:szCs w:val="28"/>
        </w:rPr>
        <w:t>.</w:t>
      </w:r>
    </w:p>
    <w:p w:rsidR="001732D9" w:rsidRDefault="001732D9" w:rsidP="00892ACF">
      <w:pPr>
        <w:jc w:val="both"/>
        <w:rPr>
          <w:rStyle w:val="FontStyle15"/>
          <w:sz w:val="28"/>
          <w:szCs w:val="28"/>
        </w:rPr>
      </w:pPr>
    </w:p>
    <w:p w:rsidR="00EF3FB7" w:rsidRPr="00021295" w:rsidRDefault="00EF3FB7" w:rsidP="002C52D2">
      <w:pPr>
        <w:ind w:firstLine="720"/>
        <w:jc w:val="both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Вопросы, не урегулированные настоящим Положением, решаются в соответствии с нормами трудового законодательства Российской Федерации и других законодательных и нормативных актов в области трудового права.</w:t>
      </w:r>
    </w:p>
    <w:p w:rsidR="00421914" w:rsidRDefault="00421914" w:rsidP="002C52D2">
      <w:pPr>
        <w:ind w:firstLine="720"/>
        <w:jc w:val="both"/>
        <w:rPr>
          <w:rStyle w:val="FontStyle22"/>
          <w:b w:val="0"/>
          <w:sz w:val="28"/>
          <w:szCs w:val="28"/>
        </w:rPr>
      </w:pPr>
    </w:p>
    <w:p w:rsidR="00EF3FB7" w:rsidRDefault="00EF3FB7" w:rsidP="002C52D2">
      <w:pPr>
        <w:ind w:firstLine="720"/>
        <w:jc w:val="both"/>
        <w:rPr>
          <w:rStyle w:val="FontStyle22"/>
          <w:b w:val="0"/>
          <w:sz w:val="28"/>
          <w:szCs w:val="28"/>
        </w:rPr>
      </w:pPr>
      <w:r w:rsidRPr="00021295">
        <w:rPr>
          <w:rStyle w:val="FontStyle22"/>
          <w:b w:val="0"/>
          <w:sz w:val="28"/>
          <w:szCs w:val="28"/>
        </w:rPr>
        <w:t>Положение вступает в силу со дня утверждения и распространяется на п</w:t>
      </w:r>
      <w:r w:rsidR="00892ACF">
        <w:rPr>
          <w:rStyle w:val="FontStyle22"/>
          <w:b w:val="0"/>
          <w:sz w:val="28"/>
          <w:szCs w:val="28"/>
        </w:rPr>
        <w:t>равоотношения, возникшие с 01.09</w:t>
      </w:r>
      <w:r w:rsidRPr="00021295">
        <w:rPr>
          <w:rStyle w:val="FontStyle22"/>
          <w:b w:val="0"/>
          <w:sz w:val="28"/>
          <w:szCs w:val="28"/>
        </w:rPr>
        <w:t>.20</w:t>
      </w:r>
      <w:r w:rsidR="00E24CE2">
        <w:rPr>
          <w:rStyle w:val="FontStyle22"/>
          <w:b w:val="0"/>
          <w:sz w:val="28"/>
          <w:szCs w:val="28"/>
        </w:rPr>
        <w:t>1</w:t>
      </w:r>
      <w:r w:rsidR="00445A3A">
        <w:rPr>
          <w:rStyle w:val="FontStyle22"/>
          <w:b w:val="0"/>
          <w:sz w:val="28"/>
          <w:szCs w:val="28"/>
        </w:rPr>
        <w:t>1</w:t>
      </w:r>
      <w:r w:rsidRPr="00021295">
        <w:rPr>
          <w:rStyle w:val="FontStyle22"/>
          <w:b w:val="0"/>
          <w:sz w:val="28"/>
          <w:szCs w:val="28"/>
        </w:rPr>
        <w:t xml:space="preserve"> года.</w:t>
      </w:r>
    </w:p>
    <w:p w:rsidR="00421914" w:rsidRDefault="00421914" w:rsidP="002C52D2">
      <w:pPr>
        <w:ind w:firstLine="720"/>
        <w:jc w:val="both"/>
        <w:rPr>
          <w:rStyle w:val="FontStyle22"/>
          <w:b w:val="0"/>
          <w:sz w:val="28"/>
          <w:szCs w:val="28"/>
        </w:rPr>
      </w:pPr>
    </w:p>
    <w:sectPr w:rsidR="00421914" w:rsidSect="00F22877">
      <w:pgSz w:w="11907" w:h="16840" w:code="9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748" w:rsidRDefault="00F83748">
      <w:r>
        <w:separator/>
      </w:r>
    </w:p>
  </w:endnote>
  <w:endnote w:type="continuationSeparator" w:id="1">
    <w:p w:rsidR="00F83748" w:rsidRDefault="00F83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748" w:rsidRDefault="00F83748">
      <w:r>
        <w:separator/>
      </w:r>
    </w:p>
  </w:footnote>
  <w:footnote w:type="continuationSeparator" w:id="1">
    <w:p w:rsidR="00F83748" w:rsidRDefault="00F83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197"/>
    <w:multiLevelType w:val="hybridMultilevel"/>
    <w:tmpl w:val="080ADFCE"/>
    <w:lvl w:ilvl="0" w:tplc="8520B5A0">
      <w:start w:val="4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34920C44">
      <w:numFmt w:val="none"/>
      <w:lvlText w:val=""/>
      <w:lvlJc w:val="left"/>
      <w:pPr>
        <w:tabs>
          <w:tab w:val="num" w:pos="1135"/>
        </w:tabs>
      </w:pPr>
    </w:lvl>
    <w:lvl w:ilvl="2" w:tplc="D7BE179C">
      <w:numFmt w:val="none"/>
      <w:lvlText w:val=""/>
      <w:lvlJc w:val="left"/>
      <w:pPr>
        <w:tabs>
          <w:tab w:val="num" w:pos="1135"/>
        </w:tabs>
      </w:pPr>
    </w:lvl>
    <w:lvl w:ilvl="3" w:tplc="446C32D6">
      <w:numFmt w:val="none"/>
      <w:lvlText w:val=""/>
      <w:lvlJc w:val="left"/>
      <w:pPr>
        <w:tabs>
          <w:tab w:val="num" w:pos="1135"/>
        </w:tabs>
      </w:pPr>
    </w:lvl>
    <w:lvl w:ilvl="4" w:tplc="83DAACC4">
      <w:numFmt w:val="none"/>
      <w:lvlText w:val=""/>
      <w:lvlJc w:val="left"/>
      <w:pPr>
        <w:tabs>
          <w:tab w:val="num" w:pos="1135"/>
        </w:tabs>
      </w:pPr>
    </w:lvl>
    <w:lvl w:ilvl="5" w:tplc="72382C94">
      <w:numFmt w:val="none"/>
      <w:lvlText w:val=""/>
      <w:lvlJc w:val="left"/>
      <w:pPr>
        <w:tabs>
          <w:tab w:val="num" w:pos="1135"/>
        </w:tabs>
      </w:pPr>
    </w:lvl>
    <w:lvl w:ilvl="6" w:tplc="987C783A">
      <w:numFmt w:val="none"/>
      <w:lvlText w:val=""/>
      <w:lvlJc w:val="left"/>
      <w:pPr>
        <w:tabs>
          <w:tab w:val="num" w:pos="1135"/>
        </w:tabs>
      </w:pPr>
    </w:lvl>
    <w:lvl w:ilvl="7" w:tplc="EDB61A58">
      <w:numFmt w:val="none"/>
      <w:lvlText w:val=""/>
      <w:lvlJc w:val="left"/>
      <w:pPr>
        <w:tabs>
          <w:tab w:val="num" w:pos="1135"/>
        </w:tabs>
      </w:pPr>
    </w:lvl>
    <w:lvl w:ilvl="8" w:tplc="2594243E">
      <w:numFmt w:val="none"/>
      <w:lvlText w:val=""/>
      <w:lvlJc w:val="left"/>
      <w:pPr>
        <w:tabs>
          <w:tab w:val="num" w:pos="1135"/>
        </w:tabs>
      </w:pPr>
    </w:lvl>
  </w:abstractNum>
  <w:abstractNum w:abstractNumId="1">
    <w:nsid w:val="038B144C"/>
    <w:multiLevelType w:val="hybridMultilevel"/>
    <w:tmpl w:val="CF0C91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95676A"/>
    <w:multiLevelType w:val="hybridMultilevel"/>
    <w:tmpl w:val="22B03C06"/>
    <w:lvl w:ilvl="0" w:tplc="3F180BE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08194D3D"/>
    <w:multiLevelType w:val="hybridMultilevel"/>
    <w:tmpl w:val="CA603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826F6"/>
    <w:multiLevelType w:val="singleLevel"/>
    <w:tmpl w:val="B2DAD544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0FBF429A"/>
    <w:multiLevelType w:val="hybridMultilevel"/>
    <w:tmpl w:val="88F6A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D76A1"/>
    <w:multiLevelType w:val="hybridMultilevel"/>
    <w:tmpl w:val="3F5E56B6"/>
    <w:lvl w:ilvl="0" w:tplc="0CA0BD22">
      <w:start w:val="16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7">
    <w:nsid w:val="1BBD581D"/>
    <w:multiLevelType w:val="singleLevel"/>
    <w:tmpl w:val="40A6AD50"/>
    <w:lvl w:ilvl="0">
      <w:start w:val="2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227346E3"/>
    <w:multiLevelType w:val="multilevel"/>
    <w:tmpl w:val="781E9A88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FA19B7"/>
    <w:multiLevelType w:val="hybridMultilevel"/>
    <w:tmpl w:val="92AE81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73E168F"/>
    <w:multiLevelType w:val="hybridMultilevel"/>
    <w:tmpl w:val="37E82A3E"/>
    <w:lvl w:ilvl="0" w:tplc="88162052">
      <w:start w:val="18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1">
    <w:nsid w:val="43432E19"/>
    <w:multiLevelType w:val="hybridMultilevel"/>
    <w:tmpl w:val="3F308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41ECA"/>
    <w:multiLevelType w:val="hybridMultilevel"/>
    <w:tmpl w:val="80F49504"/>
    <w:lvl w:ilvl="0" w:tplc="0419000F">
      <w:start w:val="14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3">
    <w:nsid w:val="4C3D1691"/>
    <w:multiLevelType w:val="hybridMultilevel"/>
    <w:tmpl w:val="CCB6E4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C436AA7"/>
    <w:multiLevelType w:val="multilevel"/>
    <w:tmpl w:val="9A646C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5">
    <w:nsid w:val="4D0032F6"/>
    <w:multiLevelType w:val="singleLevel"/>
    <w:tmpl w:val="909ADBD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4E5D0D4A"/>
    <w:multiLevelType w:val="hybridMultilevel"/>
    <w:tmpl w:val="BB0C42BC"/>
    <w:lvl w:ilvl="0" w:tplc="0FAEF3EE">
      <w:start w:val="1"/>
      <w:numFmt w:val="decimal"/>
      <w:lvlText w:val="%1."/>
      <w:lvlJc w:val="left"/>
      <w:pPr>
        <w:tabs>
          <w:tab w:val="num" w:pos="1935"/>
        </w:tabs>
        <w:ind w:left="19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63F442FF"/>
    <w:multiLevelType w:val="singleLevel"/>
    <w:tmpl w:val="01DC9D22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5CF737B"/>
    <w:multiLevelType w:val="singleLevel"/>
    <w:tmpl w:val="217258C6"/>
    <w:lvl w:ilvl="0">
      <w:start w:val="1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674B7053"/>
    <w:multiLevelType w:val="hybridMultilevel"/>
    <w:tmpl w:val="F3F0F9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822C69"/>
    <w:multiLevelType w:val="hybridMultilevel"/>
    <w:tmpl w:val="ED625B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C646E78"/>
    <w:multiLevelType w:val="singleLevel"/>
    <w:tmpl w:val="99668AF4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5"/>
  </w:num>
  <w:num w:numId="5">
    <w:abstractNumId w:val="17"/>
  </w:num>
  <w:num w:numId="6">
    <w:abstractNumId w:val="18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11"/>
  </w:num>
  <w:num w:numId="12">
    <w:abstractNumId w:val="16"/>
  </w:num>
  <w:num w:numId="13">
    <w:abstractNumId w:val="6"/>
  </w:num>
  <w:num w:numId="14">
    <w:abstractNumId w:val="10"/>
  </w:num>
  <w:num w:numId="15">
    <w:abstractNumId w:val="5"/>
  </w:num>
  <w:num w:numId="16">
    <w:abstractNumId w:val="3"/>
  </w:num>
  <w:num w:numId="17">
    <w:abstractNumId w:val="20"/>
  </w:num>
  <w:num w:numId="18">
    <w:abstractNumId w:val="13"/>
  </w:num>
  <w:num w:numId="19">
    <w:abstractNumId w:val="19"/>
  </w:num>
  <w:num w:numId="20">
    <w:abstractNumId w:val="14"/>
  </w:num>
  <w:num w:numId="21">
    <w:abstractNumId w:val="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05143"/>
    <w:rsid w:val="00001271"/>
    <w:rsid w:val="000108A8"/>
    <w:rsid w:val="00021295"/>
    <w:rsid w:val="00043290"/>
    <w:rsid w:val="00047C56"/>
    <w:rsid w:val="000615EC"/>
    <w:rsid w:val="000617E9"/>
    <w:rsid w:val="00065681"/>
    <w:rsid w:val="000806EC"/>
    <w:rsid w:val="00097109"/>
    <w:rsid w:val="000A106D"/>
    <w:rsid w:val="000A360A"/>
    <w:rsid w:val="000A6C7E"/>
    <w:rsid w:val="000C2A81"/>
    <w:rsid w:val="000E06A1"/>
    <w:rsid w:val="000E508D"/>
    <w:rsid w:val="001060A8"/>
    <w:rsid w:val="00111579"/>
    <w:rsid w:val="00112167"/>
    <w:rsid w:val="00120D12"/>
    <w:rsid w:val="001406A3"/>
    <w:rsid w:val="00145FF8"/>
    <w:rsid w:val="001732D9"/>
    <w:rsid w:val="00185479"/>
    <w:rsid w:val="001A501D"/>
    <w:rsid w:val="001A740A"/>
    <w:rsid w:val="001C0866"/>
    <w:rsid w:val="001C2386"/>
    <w:rsid w:val="001D57A5"/>
    <w:rsid w:val="00205143"/>
    <w:rsid w:val="002240FD"/>
    <w:rsid w:val="00236407"/>
    <w:rsid w:val="002459AB"/>
    <w:rsid w:val="00246984"/>
    <w:rsid w:val="0025584E"/>
    <w:rsid w:val="00262D46"/>
    <w:rsid w:val="00280272"/>
    <w:rsid w:val="00286BA4"/>
    <w:rsid w:val="002A1DEA"/>
    <w:rsid w:val="002B608F"/>
    <w:rsid w:val="002B6BE7"/>
    <w:rsid w:val="002C41A4"/>
    <w:rsid w:val="002C52D2"/>
    <w:rsid w:val="002E1A1D"/>
    <w:rsid w:val="002F25AE"/>
    <w:rsid w:val="002F298B"/>
    <w:rsid w:val="00313E7B"/>
    <w:rsid w:val="00341923"/>
    <w:rsid w:val="00366234"/>
    <w:rsid w:val="003953D5"/>
    <w:rsid w:val="003C1CD5"/>
    <w:rsid w:val="003C4407"/>
    <w:rsid w:val="003D141F"/>
    <w:rsid w:val="003F1A07"/>
    <w:rsid w:val="003F5A82"/>
    <w:rsid w:val="00405534"/>
    <w:rsid w:val="0041251D"/>
    <w:rsid w:val="00417C1A"/>
    <w:rsid w:val="00421914"/>
    <w:rsid w:val="00434DA7"/>
    <w:rsid w:val="00445A3A"/>
    <w:rsid w:val="00473643"/>
    <w:rsid w:val="00473982"/>
    <w:rsid w:val="0047782E"/>
    <w:rsid w:val="00482D81"/>
    <w:rsid w:val="00487DF5"/>
    <w:rsid w:val="004A2F35"/>
    <w:rsid w:val="004C2A66"/>
    <w:rsid w:val="00504CBB"/>
    <w:rsid w:val="0055517C"/>
    <w:rsid w:val="00555ADA"/>
    <w:rsid w:val="005670AB"/>
    <w:rsid w:val="005728E3"/>
    <w:rsid w:val="00586044"/>
    <w:rsid w:val="00595C65"/>
    <w:rsid w:val="005968FB"/>
    <w:rsid w:val="005A36E5"/>
    <w:rsid w:val="005B03B0"/>
    <w:rsid w:val="005D1081"/>
    <w:rsid w:val="005D68CB"/>
    <w:rsid w:val="005E6754"/>
    <w:rsid w:val="00605089"/>
    <w:rsid w:val="00606384"/>
    <w:rsid w:val="0061376D"/>
    <w:rsid w:val="006408D9"/>
    <w:rsid w:val="00640C91"/>
    <w:rsid w:val="00653F06"/>
    <w:rsid w:val="00665827"/>
    <w:rsid w:val="006A087E"/>
    <w:rsid w:val="006A1D0F"/>
    <w:rsid w:val="006A27A3"/>
    <w:rsid w:val="006B33A9"/>
    <w:rsid w:val="006C6DA3"/>
    <w:rsid w:val="006E697F"/>
    <w:rsid w:val="006F2ED7"/>
    <w:rsid w:val="00702EEA"/>
    <w:rsid w:val="007075A2"/>
    <w:rsid w:val="00715EB2"/>
    <w:rsid w:val="00723666"/>
    <w:rsid w:val="00741862"/>
    <w:rsid w:val="00751C8D"/>
    <w:rsid w:val="0075635E"/>
    <w:rsid w:val="007750EA"/>
    <w:rsid w:val="00785DA0"/>
    <w:rsid w:val="00785F6C"/>
    <w:rsid w:val="007A19D9"/>
    <w:rsid w:val="007A1CFD"/>
    <w:rsid w:val="007A46FC"/>
    <w:rsid w:val="007C5E99"/>
    <w:rsid w:val="007E2E84"/>
    <w:rsid w:val="007F348A"/>
    <w:rsid w:val="008247FA"/>
    <w:rsid w:val="00831BC1"/>
    <w:rsid w:val="00845EE9"/>
    <w:rsid w:val="00873EC1"/>
    <w:rsid w:val="00885E9E"/>
    <w:rsid w:val="00892ACF"/>
    <w:rsid w:val="008B71FD"/>
    <w:rsid w:val="008C5E57"/>
    <w:rsid w:val="008D1D85"/>
    <w:rsid w:val="008D575A"/>
    <w:rsid w:val="008F3C7E"/>
    <w:rsid w:val="00904C15"/>
    <w:rsid w:val="009111CA"/>
    <w:rsid w:val="00923E47"/>
    <w:rsid w:val="009304D1"/>
    <w:rsid w:val="00972CAC"/>
    <w:rsid w:val="009A2CED"/>
    <w:rsid w:val="009A751E"/>
    <w:rsid w:val="009B5A9A"/>
    <w:rsid w:val="009D2B05"/>
    <w:rsid w:val="009F2A1B"/>
    <w:rsid w:val="009F41B2"/>
    <w:rsid w:val="009F4837"/>
    <w:rsid w:val="00A03E73"/>
    <w:rsid w:val="00A2652B"/>
    <w:rsid w:val="00A7376C"/>
    <w:rsid w:val="00A77D9E"/>
    <w:rsid w:val="00A938C2"/>
    <w:rsid w:val="00AA0486"/>
    <w:rsid w:val="00AB536A"/>
    <w:rsid w:val="00AC0988"/>
    <w:rsid w:val="00AF2731"/>
    <w:rsid w:val="00AF4B80"/>
    <w:rsid w:val="00B00450"/>
    <w:rsid w:val="00B053E0"/>
    <w:rsid w:val="00B26447"/>
    <w:rsid w:val="00B310FF"/>
    <w:rsid w:val="00B51814"/>
    <w:rsid w:val="00B518B5"/>
    <w:rsid w:val="00B52F62"/>
    <w:rsid w:val="00B566A5"/>
    <w:rsid w:val="00B57A01"/>
    <w:rsid w:val="00B85ABE"/>
    <w:rsid w:val="00B91549"/>
    <w:rsid w:val="00B96903"/>
    <w:rsid w:val="00BC030D"/>
    <w:rsid w:val="00BC1AE4"/>
    <w:rsid w:val="00BC39DF"/>
    <w:rsid w:val="00BD249A"/>
    <w:rsid w:val="00BE0958"/>
    <w:rsid w:val="00BF7091"/>
    <w:rsid w:val="00C055F6"/>
    <w:rsid w:val="00C26F06"/>
    <w:rsid w:val="00C35AF8"/>
    <w:rsid w:val="00C50DD6"/>
    <w:rsid w:val="00C5396E"/>
    <w:rsid w:val="00CB1D0B"/>
    <w:rsid w:val="00CC6B1C"/>
    <w:rsid w:val="00CC7934"/>
    <w:rsid w:val="00CE19AD"/>
    <w:rsid w:val="00CE4E73"/>
    <w:rsid w:val="00CF199A"/>
    <w:rsid w:val="00CF3DCE"/>
    <w:rsid w:val="00CF66E8"/>
    <w:rsid w:val="00D11C11"/>
    <w:rsid w:val="00D13366"/>
    <w:rsid w:val="00D24A7B"/>
    <w:rsid w:val="00D32752"/>
    <w:rsid w:val="00D51C52"/>
    <w:rsid w:val="00D62D1A"/>
    <w:rsid w:val="00D64F13"/>
    <w:rsid w:val="00D80A61"/>
    <w:rsid w:val="00D95EF9"/>
    <w:rsid w:val="00DB50C9"/>
    <w:rsid w:val="00DE2002"/>
    <w:rsid w:val="00E04CFF"/>
    <w:rsid w:val="00E0531A"/>
    <w:rsid w:val="00E059D2"/>
    <w:rsid w:val="00E24512"/>
    <w:rsid w:val="00E24CE2"/>
    <w:rsid w:val="00E41428"/>
    <w:rsid w:val="00E557E8"/>
    <w:rsid w:val="00E610AD"/>
    <w:rsid w:val="00E74F6E"/>
    <w:rsid w:val="00E75CFF"/>
    <w:rsid w:val="00E81DE7"/>
    <w:rsid w:val="00E92F86"/>
    <w:rsid w:val="00EA0672"/>
    <w:rsid w:val="00EA1A8A"/>
    <w:rsid w:val="00EA262A"/>
    <w:rsid w:val="00EB5ABC"/>
    <w:rsid w:val="00EC3446"/>
    <w:rsid w:val="00ED221D"/>
    <w:rsid w:val="00EF1CA3"/>
    <w:rsid w:val="00EF3FB7"/>
    <w:rsid w:val="00EF579D"/>
    <w:rsid w:val="00F04C87"/>
    <w:rsid w:val="00F2165C"/>
    <w:rsid w:val="00F22877"/>
    <w:rsid w:val="00F56972"/>
    <w:rsid w:val="00F71AA4"/>
    <w:rsid w:val="00F833B2"/>
    <w:rsid w:val="00F83748"/>
    <w:rsid w:val="00F83A47"/>
    <w:rsid w:val="00FA3D85"/>
    <w:rsid w:val="00FA7DA8"/>
    <w:rsid w:val="00FC3495"/>
    <w:rsid w:val="00FE1D31"/>
    <w:rsid w:val="00FE251C"/>
    <w:rsid w:val="00FE3A5A"/>
    <w:rsid w:val="00FF1E7A"/>
    <w:rsid w:val="00FF1EB2"/>
    <w:rsid w:val="00FF6154"/>
    <w:rsid w:val="00FF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80272"/>
    <w:pPr>
      <w:keepNext/>
      <w:widowControl/>
      <w:autoSpaceDE/>
      <w:autoSpaceDN/>
      <w:adjustRightInd/>
      <w:ind w:firstLine="5302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270" w:lineRule="exact"/>
      <w:ind w:firstLine="840"/>
      <w:jc w:val="both"/>
    </w:pPr>
  </w:style>
  <w:style w:type="paragraph" w:customStyle="1" w:styleId="Style2">
    <w:name w:val="Style2"/>
    <w:basedOn w:val="a"/>
    <w:pPr>
      <w:spacing w:line="272" w:lineRule="exact"/>
      <w:ind w:firstLine="840"/>
      <w:jc w:val="both"/>
    </w:pPr>
  </w:style>
  <w:style w:type="paragraph" w:customStyle="1" w:styleId="Style3">
    <w:name w:val="Style3"/>
    <w:basedOn w:val="a"/>
    <w:pPr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4" w:lineRule="exact"/>
    </w:pPr>
  </w:style>
  <w:style w:type="paragraph" w:customStyle="1" w:styleId="Style6">
    <w:name w:val="Style6"/>
    <w:basedOn w:val="a"/>
    <w:pPr>
      <w:spacing w:line="277" w:lineRule="exact"/>
      <w:ind w:firstLine="845"/>
    </w:pPr>
  </w:style>
  <w:style w:type="paragraph" w:customStyle="1" w:styleId="Style7">
    <w:name w:val="Style7"/>
    <w:basedOn w:val="a"/>
    <w:pPr>
      <w:spacing w:line="274" w:lineRule="exact"/>
      <w:jc w:val="both"/>
    </w:pPr>
  </w:style>
  <w:style w:type="paragraph" w:customStyle="1" w:styleId="Style8">
    <w:name w:val="Style8"/>
    <w:basedOn w:val="a"/>
  </w:style>
  <w:style w:type="paragraph" w:customStyle="1" w:styleId="Style9">
    <w:name w:val="Style9"/>
    <w:basedOn w:val="a"/>
    <w:pPr>
      <w:spacing w:line="280" w:lineRule="exact"/>
    </w:pPr>
  </w:style>
  <w:style w:type="paragraph" w:customStyle="1" w:styleId="Style10">
    <w:name w:val="Style10"/>
    <w:basedOn w:val="a"/>
    <w:pPr>
      <w:spacing w:line="274" w:lineRule="exact"/>
      <w:jc w:val="center"/>
    </w:pPr>
  </w:style>
  <w:style w:type="paragraph" w:customStyle="1" w:styleId="Style11">
    <w:name w:val="Style11"/>
    <w:basedOn w:val="a"/>
    <w:pPr>
      <w:spacing w:line="281" w:lineRule="exact"/>
    </w:pPr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  <w:pPr>
      <w:spacing w:line="274" w:lineRule="exact"/>
      <w:ind w:firstLine="2237"/>
    </w:pPr>
  </w:style>
  <w:style w:type="character" w:customStyle="1" w:styleId="FontStyle15">
    <w:name w:val="Font Style15"/>
    <w:basedOn w:val="a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w w:val="250"/>
      <w:sz w:val="12"/>
      <w:szCs w:val="12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">
    <w:name w:val="Font Style20"/>
    <w:basedOn w:val="a0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5">
    <w:name w:val=" Знак Знак Знак Знак Знак Знак Знак Знак Знак Знак Знак Знак Знак Знак Знак Знак"/>
    <w:basedOn w:val="a"/>
    <w:rsid w:val="00E81DE7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F56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locked/>
    <w:rsid w:val="00280272"/>
    <w:rPr>
      <w:sz w:val="28"/>
      <w:szCs w:val="24"/>
      <w:lang w:val="ru-RU" w:eastAsia="ru-RU" w:bidi="ar-SA"/>
    </w:rPr>
  </w:style>
  <w:style w:type="paragraph" w:styleId="a7">
    <w:name w:val="No Spacing"/>
    <w:qFormat/>
    <w:rsid w:val="0028027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Настоящее Положение разработано в соответствии с Постановлением главы муниципаль¬ного образования город Краснодар № 266 от 12</vt:lpstr>
    </vt:vector>
  </TitlesOfParts>
  <Company>СОШ №58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Настоящее Положение разработано в соответствии с Постановлением главы муниципаль¬ного образования город Краснодар № 266 от 12</dc:title>
  <dc:creator>Крупицкая</dc:creator>
  <cp:lastModifiedBy>Samsung</cp:lastModifiedBy>
  <cp:revision>2</cp:revision>
  <cp:lastPrinted>2011-11-11T10:11:00Z</cp:lastPrinted>
  <dcterms:created xsi:type="dcterms:W3CDTF">2013-04-03T17:12:00Z</dcterms:created>
  <dcterms:modified xsi:type="dcterms:W3CDTF">2013-04-03T17:12:00Z</dcterms:modified>
</cp:coreProperties>
</file>